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BCAFC">
      <w:pPr>
        <w:bidi w:val="0"/>
        <w:spacing w:line="440" w:lineRule="exact"/>
        <w:ind w:firstLine="0"/>
        <w:jc w:val="center"/>
        <w:textAlignment w:val="baseline"/>
        <w:outlineLvl w:val="0"/>
        <w:rPr>
          <w:rFonts w:hint="eastAsia" w:ascii="Arial" w:hAnsi="Arial" w:cstheme="minorBidi"/>
          <w:b/>
          <w:bCs/>
          <w:color w:val="000000" w:themeColor="text1"/>
          <w:sz w:val="36"/>
          <w:szCs w:val="28"/>
          <w14:textFill>
            <w14:solidFill>
              <w14:schemeClr w14:val="tx1"/>
            </w14:solidFill>
          </w14:textFill>
        </w:rPr>
      </w:pPr>
      <w:bookmarkStart w:id="0" w:name="_Toc20814"/>
      <w:r>
        <w:rPr>
          <w:rFonts w:hint="eastAsia" w:ascii="Arial" w:hAnsi="Arial" w:eastAsia="微软雅黑" w:cstheme="minorBidi"/>
          <w:b/>
          <w:bCs/>
          <w:color w:val="000000" w:themeColor="text1"/>
          <w:kern w:val="0"/>
          <w:sz w:val="36"/>
          <w:szCs w:val="28"/>
          <w:lang w:val="en-US" w:eastAsia="zh-CN"/>
          <w14:textFill>
            <w14:solidFill>
              <w14:schemeClr w14:val="tx1"/>
            </w14:solidFill>
          </w14:textFill>
        </w:rPr>
        <w:t>四川成绵苍巴高速公路有限责任公司聘请常年法律顾问服务机构（2025-2028年）项目</w:t>
      </w:r>
    </w:p>
    <w:p w14:paraId="14607952">
      <w:pPr>
        <w:bidi w:val="0"/>
        <w:spacing w:line="440" w:lineRule="exact"/>
        <w:ind w:firstLine="0"/>
        <w:jc w:val="center"/>
        <w:textAlignment w:val="baseline"/>
        <w:outlineLvl w:val="0"/>
        <w:rPr>
          <w:rFonts w:hint="eastAsia" w:ascii="Arial" w:hAnsi="Arial" w:cstheme="minorBidi"/>
          <w:b/>
          <w:bCs/>
          <w:color w:val="000000" w:themeColor="text1"/>
          <w:sz w:val="36"/>
          <w:szCs w:val="28"/>
          <w14:textFill>
            <w14:solidFill>
              <w14:schemeClr w14:val="tx1"/>
            </w14:solidFill>
          </w14:textFill>
        </w:rPr>
      </w:pPr>
      <w:r>
        <w:rPr>
          <w:rFonts w:hint="eastAsia" w:ascii="Arial" w:hAnsi="Arial" w:cstheme="minorBidi"/>
          <w:b/>
          <w:bCs/>
          <w:color w:val="000000" w:themeColor="text1"/>
          <w:sz w:val="36"/>
          <w:szCs w:val="28"/>
          <w14:textFill>
            <w14:solidFill>
              <w14:schemeClr w14:val="tx1"/>
            </w14:solidFill>
          </w14:textFill>
        </w:rPr>
        <w:t>比选公告</w:t>
      </w:r>
      <w:bookmarkEnd w:id="0"/>
    </w:p>
    <w:p w14:paraId="0A339844">
      <w:pPr>
        <w:spacing w:after="0" w:line="560" w:lineRule="exact"/>
        <w:ind w:firstLine="0" w:firstLineChars="0"/>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1. 比选条件</w:t>
      </w:r>
    </w:p>
    <w:p w14:paraId="75D712B7">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本比选项目为</w:t>
      </w:r>
      <w:bookmarkStart w:id="1" w:name="_Toc7177174"/>
      <w:r>
        <w:rPr>
          <w:rFonts w:hint="eastAsia" w:ascii="Times New Roman" w:hAnsi="Times New Roman" w:eastAsia="仿宋_GB2312" w:cs="Times New Roman"/>
          <w:kern w:val="0"/>
          <w:sz w:val="28"/>
          <w:szCs w:val="28"/>
          <w:lang w:val="en-US" w:eastAsia="zh-CN"/>
        </w:rPr>
        <w:t>四川成绵苍巴高速公路有限责任公司聘请常年法律顾问服务机构</w:t>
      </w:r>
      <w:r>
        <w:rPr>
          <w:rFonts w:hint="eastAsia" w:ascii="Times New Roman" w:hAnsi="Times New Roman" w:eastAsia="仿宋_GB2312" w:cs="Times New Roman"/>
          <w:color w:val="auto"/>
          <w:kern w:val="0"/>
          <w:sz w:val="28"/>
          <w:szCs w:val="28"/>
          <w:lang w:val="en-US" w:eastAsia="zh-CN"/>
        </w:rPr>
        <w:t>（2025-2028年）</w:t>
      </w:r>
      <w:r>
        <w:rPr>
          <w:rFonts w:hint="eastAsia" w:ascii="Times New Roman" w:hAnsi="Times New Roman" w:eastAsia="仿宋_GB2312" w:cs="Times New Roman"/>
          <w:kern w:val="0"/>
          <w:sz w:val="28"/>
          <w:szCs w:val="28"/>
          <w:lang w:val="en-US" w:eastAsia="zh-CN"/>
        </w:rPr>
        <w:t>项目</w:t>
      </w:r>
      <w:r>
        <w:rPr>
          <w:rFonts w:hint="eastAsia" w:ascii="Times New Roman" w:hAnsi="Times New Roman" w:eastAsia="仿宋_GB2312" w:cs="Times New Roman"/>
          <w:color w:val="auto"/>
          <w:kern w:val="0"/>
          <w:sz w:val="28"/>
          <w:szCs w:val="28"/>
          <w:highlight w:val="none"/>
        </w:rPr>
        <w:t>，</w:t>
      </w:r>
      <w:r>
        <w:rPr>
          <w:rFonts w:hint="eastAsia" w:ascii="Times New Roman" w:hAnsi="Times New Roman" w:eastAsia="仿宋_GB2312" w:cs="Times New Roman"/>
          <w:color w:val="auto"/>
          <w:kern w:val="0"/>
          <w:sz w:val="28"/>
          <w:szCs w:val="28"/>
          <w:highlight w:val="none"/>
          <w:lang w:val="en-US" w:eastAsia="zh-CN"/>
        </w:rPr>
        <w:t>项目业主为</w:t>
      </w:r>
      <w:r>
        <w:rPr>
          <w:rFonts w:hint="eastAsia" w:ascii="Times New Roman" w:hAnsi="Times New Roman" w:eastAsia="仿宋_GB2312" w:cs="Times New Roman"/>
          <w:kern w:val="0"/>
          <w:sz w:val="28"/>
          <w:szCs w:val="28"/>
          <w:lang w:val="en-US" w:eastAsia="zh-CN"/>
        </w:rPr>
        <w:t>四川成绵苍巴高速公路有限责任公司（以下简称成绵苍巴公司），建设资金业主自筹已落实。</w:t>
      </w:r>
      <w:r>
        <w:rPr>
          <w:rFonts w:hint="eastAsia" w:ascii="Times New Roman" w:hAnsi="Times New Roman" w:eastAsia="仿宋_GB2312" w:cs="Times New Roman"/>
          <w:color w:val="auto"/>
          <w:kern w:val="0"/>
          <w:sz w:val="28"/>
          <w:szCs w:val="28"/>
        </w:rPr>
        <w:t>本项目已具备比选条件，现对</w:t>
      </w:r>
      <w:bookmarkStart w:id="7" w:name="_GoBack"/>
      <w:bookmarkEnd w:id="7"/>
      <w:r>
        <w:rPr>
          <w:rFonts w:hint="eastAsia" w:ascii="Times New Roman" w:hAnsi="Times New Roman" w:eastAsia="仿宋_GB2312" w:cs="Times New Roman"/>
          <w:color w:val="auto"/>
          <w:kern w:val="0"/>
          <w:sz w:val="28"/>
          <w:szCs w:val="28"/>
        </w:rPr>
        <w:t>本项目进行公开比选。</w:t>
      </w:r>
      <w:bookmarkEnd w:id="1"/>
      <w:bookmarkStart w:id="2" w:name="_Toc7177175"/>
    </w:p>
    <w:p w14:paraId="6562C909">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2. 项目名称与范围</w:t>
      </w:r>
    </w:p>
    <w:p w14:paraId="5492619E">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textAlignment w:val="auto"/>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kern w:val="0"/>
          <w:sz w:val="28"/>
          <w:szCs w:val="28"/>
          <w:lang w:val="en-US" w:eastAsia="zh-CN"/>
        </w:rPr>
        <w:t>2.1</w:t>
      </w:r>
      <w:r>
        <w:rPr>
          <w:rFonts w:hint="eastAsia" w:ascii="Times New Roman" w:hAnsi="Times New Roman" w:eastAsia="仿宋_GB2312" w:cs="Times New Roman"/>
          <w:color w:val="auto"/>
          <w:kern w:val="0"/>
          <w:sz w:val="28"/>
          <w:szCs w:val="28"/>
          <w:lang w:val="en-US" w:eastAsia="zh-CN"/>
        </w:rPr>
        <w:t xml:space="preserve"> 项目名称：</w:t>
      </w:r>
      <w:bookmarkStart w:id="3" w:name="OLE_LINK5"/>
      <w:r>
        <w:rPr>
          <w:rFonts w:hint="eastAsia" w:ascii="Times New Roman" w:hAnsi="Times New Roman" w:eastAsia="仿宋_GB2312" w:cs="Times New Roman"/>
          <w:color w:val="auto"/>
          <w:kern w:val="0"/>
          <w:sz w:val="28"/>
          <w:szCs w:val="28"/>
          <w:lang w:val="en-US" w:eastAsia="zh-CN"/>
        </w:rPr>
        <w:t>四川成绵苍巴高速公路有限责任公司</w:t>
      </w:r>
      <w:bookmarkEnd w:id="3"/>
      <w:r>
        <w:rPr>
          <w:rFonts w:hint="eastAsia" w:ascii="Times New Roman" w:hAnsi="Times New Roman" w:eastAsia="仿宋_GB2312" w:cs="Times New Roman"/>
          <w:color w:val="auto"/>
          <w:kern w:val="0"/>
          <w:sz w:val="28"/>
          <w:szCs w:val="28"/>
          <w:lang w:val="en-US" w:eastAsia="zh-CN"/>
        </w:rPr>
        <w:t>聘请常年法律顾问服务机构（2025-2028年）项目。</w:t>
      </w:r>
    </w:p>
    <w:p w14:paraId="620B7656">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2.2 服务地点：</w:t>
      </w:r>
      <w:r>
        <w:rPr>
          <w:rFonts w:hint="eastAsia" w:ascii="Times New Roman" w:hAnsi="Times New Roman" w:eastAsia="仿宋_GB2312" w:cs="Times New Roman"/>
          <w:sz w:val="28"/>
          <w:szCs w:val="28"/>
          <w:lang w:val="en-US" w:eastAsia="zh-CN"/>
        </w:rPr>
        <w:t>四川成绵苍巴高速公路有限责任公司。</w:t>
      </w:r>
    </w:p>
    <w:p w14:paraId="1BCF7E8A">
      <w:pPr>
        <w:pStyle w:val="25"/>
        <w:keepNext w:val="0"/>
        <w:keepLines w:val="0"/>
        <w:pageBreakBefore w:val="0"/>
        <w:widowControl/>
        <w:kinsoku/>
        <w:wordWrap/>
        <w:overflowPunct/>
        <w:topLinePunct w:val="0"/>
        <w:autoSpaceDE/>
        <w:autoSpaceDN/>
        <w:bidi w:val="0"/>
        <w:adjustRightInd/>
        <w:snapToGrid w:val="0"/>
        <w:spacing w:after="0" w:line="500" w:lineRule="exact"/>
        <w:ind w:firstLineChars="200"/>
        <w:jc w:val="both"/>
        <w:textAlignment w:val="auto"/>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 xml:space="preserve">2.3 </w:t>
      </w:r>
      <w:bookmarkEnd w:id="2"/>
      <w:r>
        <w:rPr>
          <w:rFonts w:hint="eastAsia" w:ascii="Times New Roman" w:hAnsi="Times New Roman" w:eastAsia="仿宋_GB2312" w:cs="Times New Roman"/>
          <w:b w:val="0"/>
          <w:bCs w:val="0"/>
          <w:kern w:val="0"/>
          <w:sz w:val="28"/>
          <w:szCs w:val="28"/>
          <w:lang w:val="en-US" w:eastAsia="zh-CN"/>
        </w:rPr>
        <w:t>服务</w:t>
      </w:r>
      <w:r>
        <w:rPr>
          <w:rFonts w:hint="default" w:ascii="Times New Roman" w:hAnsi="Times New Roman" w:eastAsia="仿宋_GB2312" w:cs="Times New Roman"/>
          <w:b w:val="0"/>
          <w:bCs w:val="0"/>
          <w:kern w:val="0"/>
          <w:sz w:val="28"/>
          <w:szCs w:val="28"/>
          <w:lang w:val="en-US" w:eastAsia="zh-CN"/>
        </w:rPr>
        <w:t>期限</w:t>
      </w:r>
      <w:r>
        <w:rPr>
          <w:rFonts w:hint="eastAsia" w:ascii="Times New Roman" w:hAnsi="Times New Roman" w:eastAsia="仿宋_GB2312" w:cs="Times New Roman"/>
          <w:b w:val="0"/>
          <w:bCs w:val="0"/>
          <w:kern w:val="0"/>
          <w:sz w:val="28"/>
          <w:szCs w:val="28"/>
        </w:rPr>
        <w:t>：</w:t>
      </w:r>
      <w:r>
        <w:rPr>
          <w:rFonts w:hint="default" w:ascii="Times New Roman" w:hAnsi="Times New Roman" w:eastAsia="仿宋_GB2312" w:cs="Times New Roman"/>
          <w:kern w:val="0"/>
          <w:sz w:val="28"/>
          <w:szCs w:val="28"/>
          <w:lang w:val="en-US" w:eastAsia="zh-CN" w:bidi="ar-SA"/>
        </w:rPr>
        <w:t>计划服务总期限为三年，采取一年一签的方式签订服务合同，每年服务合同期限为一年（自合同签订时间起算）。在上一年提供的法律顾问服务经考核合格后，且双方均接受原合同价格和约定的情况下，可续签下一年的服务合同</w:t>
      </w:r>
      <w:r>
        <w:rPr>
          <w:rFonts w:hint="eastAsia" w:ascii="Times New Roman" w:hAnsi="Times New Roman" w:eastAsia="仿宋_GB2312" w:cs="Times New Roman"/>
          <w:kern w:val="0"/>
          <w:sz w:val="28"/>
          <w:szCs w:val="28"/>
        </w:rPr>
        <w:t>。</w:t>
      </w:r>
      <w:r>
        <w:rPr>
          <w:rFonts w:hint="default" w:ascii="Times New Roman" w:hAnsi="Times New Roman" w:eastAsia="仿宋_GB2312" w:cs="Times New Roman"/>
          <w:kern w:val="0"/>
          <w:sz w:val="28"/>
          <w:szCs w:val="28"/>
          <w:lang w:val="en-US" w:eastAsia="zh-CN" w:bidi="ar-SA"/>
        </w:rPr>
        <w:t>否则，可终止合同，</w:t>
      </w:r>
      <w:r>
        <w:rPr>
          <w:rFonts w:hint="eastAsia" w:ascii="Times New Roman" w:hAnsi="Times New Roman" w:eastAsia="仿宋_GB2312" w:cs="Times New Roman"/>
          <w:kern w:val="0"/>
          <w:sz w:val="28"/>
          <w:szCs w:val="28"/>
          <w:lang w:val="en-US" w:eastAsia="zh-CN"/>
        </w:rPr>
        <w:t>服务结束</w:t>
      </w:r>
      <w:r>
        <w:rPr>
          <w:rFonts w:hint="eastAsia" w:ascii="Times New Roman" w:hAnsi="Times New Roman" w:eastAsia="仿宋_GB2312" w:cs="Times New Roman"/>
          <w:kern w:val="0"/>
          <w:sz w:val="28"/>
          <w:szCs w:val="28"/>
        </w:rPr>
        <w:t>。</w:t>
      </w:r>
    </w:p>
    <w:p w14:paraId="31091484">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b w:val="0"/>
          <w:bCs w:val="0"/>
          <w:sz w:val="28"/>
          <w:szCs w:val="28"/>
          <w:lang w:val="en-US" w:eastAsia="zh-CN"/>
        </w:rPr>
        <w:t>2.4 比选范围：</w:t>
      </w:r>
      <w:r>
        <w:rPr>
          <w:rFonts w:hint="default" w:ascii="Times New Roman" w:hAnsi="Times New Roman" w:eastAsia="仿宋_GB2312" w:cs="Times New Roman"/>
          <w:sz w:val="28"/>
          <w:szCs w:val="28"/>
        </w:rPr>
        <w:t>对</w:t>
      </w:r>
      <w:r>
        <w:rPr>
          <w:rFonts w:hint="default" w:ascii="Times New Roman" w:hAnsi="Times New Roman" w:eastAsia="仿宋_GB2312" w:cs="Times New Roman"/>
          <w:sz w:val="28"/>
          <w:szCs w:val="28"/>
          <w:lang w:val="en-US" w:eastAsia="zh-CN"/>
        </w:rPr>
        <w:t>成绵苍巴公司</w:t>
      </w:r>
      <w:r>
        <w:rPr>
          <w:rFonts w:hint="default" w:ascii="Times New Roman" w:hAnsi="Times New Roman" w:eastAsia="仿宋_GB2312" w:cs="Times New Roman"/>
          <w:sz w:val="28"/>
          <w:szCs w:val="28"/>
        </w:rPr>
        <w:t>重大决策、涉法问题、管理行为、合同行为等提供风险性、合法</w:t>
      </w:r>
      <w:r>
        <w:rPr>
          <w:rFonts w:hint="default" w:ascii="Times New Roman" w:hAnsi="Times New Roman" w:eastAsia="仿宋_GB2312" w:cs="Times New Roman"/>
          <w:sz w:val="28"/>
          <w:szCs w:val="28"/>
          <w:lang w:val="en-US" w:eastAsia="zh-CN"/>
        </w:rPr>
        <w:t>合规</w:t>
      </w:r>
      <w:r>
        <w:rPr>
          <w:rFonts w:hint="default" w:ascii="Times New Roman" w:hAnsi="Times New Roman" w:eastAsia="仿宋_GB2312" w:cs="Times New Roman"/>
          <w:sz w:val="28"/>
          <w:szCs w:val="28"/>
        </w:rPr>
        <w:t>性、可行性法律意见，解答有关法律咨询，包括但不限于：</w:t>
      </w:r>
    </w:p>
    <w:p w14:paraId="78C533D8">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法律顾问对承办事项出具法律顾问意见书。</w:t>
      </w:r>
    </w:p>
    <w:p w14:paraId="3ABD2BDB">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jc w:val="both"/>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）参与公司各项规章制度的起草、修改及审查</w:t>
      </w:r>
      <w:r>
        <w:rPr>
          <w:rFonts w:hint="eastAsia" w:ascii="Times New Roman" w:hAnsi="Times New Roman" w:eastAsia="仿宋_GB2312" w:cs="Times New Roman"/>
          <w:sz w:val="28"/>
          <w:szCs w:val="28"/>
          <w:lang w:eastAsia="zh-CN"/>
        </w:rPr>
        <w:t>。</w:t>
      </w:r>
    </w:p>
    <w:p w14:paraId="13426980">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jc w:val="both"/>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）参与公司相关的谈判事宜并提出法律意见</w:t>
      </w:r>
      <w:r>
        <w:rPr>
          <w:rFonts w:hint="eastAsia" w:ascii="Times New Roman" w:hAnsi="Times New Roman" w:eastAsia="仿宋_GB2312" w:cs="Times New Roman"/>
          <w:sz w:val="28"/>
          <w:szCs w:val="28"/>
          <w:lang w:eastAsia="zh-CN"/>
        </w:rPr>
        <w:t>。</w:t>
      </w:r>
    </w:p>
    <w:p w14:paraId="3E896E66">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jc w:val="both"/>
        <w:textAlignment w:val="auto"/>
        <w:rPr>
          <w:rFonts w:hint="eastAsia" w:ascii="Times New Roman" w:hAnsi="Times New Roman" w:eastAsia="仿宋_GB2312" w:cs="Times New Roman"/>
          <w:lang w:eastAsia="zh-CN"/>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）参与公司招投标相关的法律事务，审查招标文件、合同，协助处理投诉等</w:t>
      </w:r>
      <w:r>
        <w:rPr>
          <w:rFonts w:hint="eastAsia" w:ascii="Times New Roman" w:hAnsi="Times New Roman" w:eastAsia="仿宋_GB2312" w:cs="Times New Roman"/>
          <w:sz w:val="28"/>
          <w:szCs w:val="28"/>
          <w:lang w:eastAsia="zh-CN"/>
        </w:rPr>
        <w:t>。</w:t>
      </w:r>
    </w:p>
    <w:p w14:paraId="6259CC3D">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）参与公司重大风险事件的处置或提供法律意见</w:t>
      </w:r>
      <w:r>
        <w:rPr>
          <w:rFonts w:hint="eastAsia" w:ascii="Times New Roman" w:hAnsi="Times New Roman" w:eastAsia="仿宋_GB2312" w:cs="Times New Roman"/>
          <w:sz w:val="28"/>
          <w:szCs w:val="28"/>
          <w:lang w:eastAsia="zh-CN"/>
        </w:rPr>
        <w:t>。</w:t>
      </w:r>
    </w:p>
    <w:p w14:paraId="5939B21D">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val="zh-CN" w:eastAsia="zh-CN"/>
        </w:rPr>
        <w:t>）</w:t>
      </w:r>
      <w:r>
        <w:rPr>
          <w:rFonts w:hint="eastAsia" w:ascii="Times New Roman" w:hAnsi="Times New Roman" w:eastAsia="仿宋_GB2312" w:cs="Times New Roman"/>
          <w:sz w:val="28"/>
          <w:szCs w:val="28"/>
          <w:lang w:val="en-US" w:eastAsia="zh-CN"/>
        </w:rPr>
        <w:t>协助</w:t>
      </w:r>
      <w:r>
        <w:rPr>
          <w:rFonts w:hint="default" w:ascii="Times New Roman" w:hAnsi="Times New Roman" w:eastAsia="仿宋_GB2312" w:cs="Times New Roman"/>
          <w:sz w:val="28"/>
          <w:szCs w:val="28"/>
          <w:lang w:val="zh-CN" w:eastAsia="zh-CN"/>
        </w:rPr>
        <w:t>处理涉及公司的纠纷与答辩</w:t>
      </w:r>
      <w:r>
        <w:rPr>
          <w:rFonts w:hint="eastAsia" w:ascii="Times New Roman" w:hAnsi="Times New Roman" w:eastAsia="仿宋_GB2312" w:cs="Times New Roman"/>
          <w:sz w:val="28"/>
          <w:szCs w:val="28"/>
          <w:lang w:val="zh-CN" w:eastAsia="zh-CN"/>
        </w:rPr>
        <w:t>，</w:t>
      </w:r>
      <w:r>
        <w:rPr>
          <w:rFonts w:hint="eastAsia" w:ascii="Times New Roman" w:hAnsi="Times New Roman" w:eastAsia="仿宋_GB2312" w:cs="Times New Roman"/>
          <w:sz w:val="28"/>
          <w:szCs w:val="28"/>
          <w:lang w:val="en-US" w:eastAsia="zh-CN"/>
        </w:rPr>
        <w:t>并提供咨询意见</w:t>
      </w:r>
      <w:r>
        <w:rPr>
          <w:rFonts w:hint="eastAsia" w:ascii="Times New Roman" w:hAnsi="Times New Roman" w:eastAsia="仿宋_GB2312" w:cs="Times New Roman"/>
          <w:sz w:val="28"/>
          <w:szCs w:val="28"/>
          <w:lang w:val="zh-CN" w:eastAsia="zh-CN"/>
        </w:rPr>
        <w:t>。</w:t>
      </w:r>
    </w:p>
    <w:p w14:paraId="27FFBEF4">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val="zh-CN" w:eastAsia="zh-CN"/>
        </w:rPr>
        <w:t>）协助公司依法管理工程，拟定管理制度，协助违约处罚及索赔等</w:t>
      </w:r>
      <w:r>
        <w:rPr>
          <w:rFonts w:hint="eastAsia" w:ascii="Times New Roman" w:hAnsi="Times New Roman" w:eastAsia="仿宋_GB2312" w:cs="Times New Roman"/>
          <w:sz w:val="28"/>
          <w:szCs w:val="28"/>
          <w:lang w:val="zh-CN" w:eastAsia="zh-CN"/>
        </w:rPr>
        <w:t>。</w:t>
      </w:r>
    </w:p>
    <w:p w14:paraId="0BE7AE3E">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lang w:val="zh-CN" w:eastAsia="zh-CN"/>
        </w:rPr>
        <w:t>）协助公司对审计部门提出的问题</w:t>
      </w:r>
      <w:r>
        <w:rPr>
          <w:rFonts w:hint="eastAsia" w:ascii="Times New Roman" w:hAnsi="Times New Roman" w:eastAsia="仿宋_GB2312" w:cs="Times New Roman"/>
          <w:sz w:val="28"/>
          <w:szCs w:val="28"/>
          <w:lang w:val="en-US" w:eastAsia="zh-CN"/>
        </w:rPr>
        <w:t>在法律层面进行分析</w:t>
      </w:r>
      <w:r>
        <w:rPr>
          <w:rFonts w:hint="default" w:ascii="Times New Roman" w:hAnsi="Times New Roman" w:eastAsia="仿宋_GB2312" w:cs="Times New Roman"/>
          <w:sz w:val="28"/>
          <w:szCs w:val="28"/>
          <w:lang w:val="zh-CN" w:eastAsia="zh-CN"/>
        </w:rPr>
        <w:t>、澄清和说明</w:t>
      </w:r>
      <w:r>
        <w:rPr>
          <w:rFonts w:hint="eastAsia" w:ascii="Times New Roman" w:hAnsi="Times New Roman" w:eastAsia="仿宋_GB2312" w:cs="Times New Roman"/>
          <w:sz w:val="28"/>
          <w:szCs w:val="28"/>
          <w:lang w:val="zh-CN" w:eastAsia="zh-CN"/>
        </w:rPr>
        <w:t>。</w:t>
      </w:r>
    </w:p>
    <w:p w14:paraId="35EA300A">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）协助公司草拟、修改、审查各类合同及法律文书</w:t>
      </w:r>
      <w:r>
        <w:rPr>
          <w:rFonts w:hint="eastAsia" w:ascii="Times New Roman" w:hAnsi="Times New Roman" w:eastAsia="仿宋_GB2312" w:cs="Times New Roman"/>
          <w:sz w:val="28"/>
          <w:szCs w:val="28"/>
          <w:lang w:eastAsia="zh-CN"/>
        </w:rPr>
        <w:t>。</w:t>
      </w:r>
    </w:p>
    <w:p w14:paraId="5B22D169">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lang w:eastAsia="zh-CN"/>
        </w:rPr>
        <w:t>）协助公司开展法制宣传教育和培训</w:t>
      </w:r>
      <w:r>
        <w:rPr>
          <w:rFonts w:hint="eastAsia" w:ascii="Times New Roman" w:hAnsi="Times New Roman" w:eastAsia="仿宋_GB2312" w:cs="Times New Roman"/>
          <w:sz w:val="28"/>
          <w:szCs w:val="28"/>
          <w:lang w:eastAsia="zh-CN"/>
        </w:rPr>
        <w:t>。</w:t>
      </w:r>
    </w:p>
    <w:p w14:paraId="031DFDB7">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对公司投融资、担保、租赁、产权转让、招投标及改制、重组等重大经济活动决策和日常经营提供法律咨询意见（股权转让、重大资产转让、合并分立、收并购、清算等事项可另行协商通过专项法律服务的方式实施）</w:t>
      </w:r>
      <w:r>
        <w:rPr>
          <w:rFonts w:hint="eastAsia" w:ascii="Times New Roman" w:hAnsi="Times New Roman" w:eastAsia="仿宋_GB2312" w:cs="Times New Roman"/>
          <w:sz w:val="28"/>
          <w:szCs w:val="28"/>
          <w:lang w:eastAsia="zh-CN"/>
        </w:rPr>
        <w:t>。</w:t>
      </w:r>
    </w:p>
    <w:p w14:paraId="0FB905EE">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受</w:t>
      </w:r>
      <w:r>
        <w:rPr>
          <w:rFonts w:hint="default" w:ascii="Times New Roman" w:hAnsi="Times New Roman" w:eastAsia="仿宋_GB2312" w:cs="Times New Roman"/>
          <w:sz w:val="28"/>
          <w:szCs w:val="28"/>
          <w:lang w:eastAsia="zh-CN"/>
        </w:rPr>
        <w:t>公司委托，代理参与诉讼、纠纷调解或仲裁案件（另行协商约定专项服务内容和费用）</w:t>
      </w:r>
      <w:r>
        <w:rPr>
          <w:rFonts w:hint="eastAsia" w:ascii="Times New Roman" w:hAnsi="Times New Roman" w:eastAsia="仿宋_GB2312" w:cs="Times New Roman"/>
          <w:sz w:val="28"/>
          <w:szCs w:val="28"/>
          <w:lang w:eastAsia="zh-CN"/>
        </w:rPr>
        <w:t>。</w:t>
      </w:r>
    </w:p>
    <w:p w14:paraId="04322DF2">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）受公司委托，对外发出律师函，主张公司权利</w:t>
      </w:r>
      <w:r>
        <w:rPr>
          <w:rFonts w:hint="eastAsia" w:ascii="Times New Roman" w:hAnsi="Times New Roman" w:eastAsia="仿宋_GB2312" w:cs="Times New Roman"/>
          <w:sz w:val="28"/>
          <w:szCs w:val="28"/>
          <w:lang w:eastAsia="zh-CN"/>
        </w:rPr>
        <w:t>。</w:t>
      </w:r>
    </w:p>
    <w:p w14:paraId="69E2B7E4">
      <w:pPr>
        <w:spacing w:after="0" w:line="560" w:lineRule="exact"/>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kern w:val="0"/>
          <w:sz w:val="28"/>
          <w:szCs w:val="28"/>
          <w:lang w:val="en-US" w:eastAsia="zh-CN" w:bidi="ar-SA"/>
        </w:rPr>
        <w:t xml:space="preserve"> </w:t>
      </w:r>
      <w:r>
        <w:rPr>
          <w:rFonts w:hint="default" w:ascii="Times New Roman" w:hAnsi="Times New Roman" w:eastAsia="仿宋_GB2312" w:cs="Times New Roman"/>
          <w:kern w:val="0"/>
          <w:sz w:val="28"/>
          <w:szCs w:val="28"/>
          <w:lang w:val="en-US" w:eastAsia="zh-CN" w:bidi="ar-SA"/>
        </w:rPr>
        <w:t>2.</w:t>
      </w:r>
      <w:r>
        <w:rPr>
          <w:rFonts w:hint="eastAsia" w:ascii="Times New Roman" w:hAnsi="Times New Roman" w:eastAsia="仿宋_GB2312" w:cs="Times New Roman"/>
          <w:kern w:val="0"/>
          <w:sz w:val="28"/>
          <w:szCs w:val="28"/>
          <w:lang w:val="en-US" w:eastAsia="zh-CN" w:bidi="ar-SA"/>
        </w:rPr>
        <w:t>5</w:t>
      </w:r>
      <w:r>
        <w:rPr>
          <w:rFonts w:hint="default" w:ascii="Times New Roman" w:hAnsi="Times New Roman" w:eastAsia="仿宋_GB2312" w:cs="Times New Roman"/>
          <w:kern w:val="0"/>
          <w:sz w:val="28"/>
          <w:szCs w:val="28"/>
          <w:lang w:val="en-US" w:eastAsia="zh-CN" w:bidi="ar-SA"/>
        </w:rPr>
        <w:t xml:space="preserve"> 标段划分：本次比选划分为1个标段。</w:t>
      </w:r>
    </w:p>
    <w:p w14:paraId="5A3CFEBF">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3. 比选申请</w:t>
      </w:r>
      <w:r>
        <w:rPr>
          <w:rFonts w:hint="eastAsia" w:ascii="仿宋_GB2312" w:hAnsi="仿宋_GB2312" w:eastAsia="仿宋_GB2312" w:cs="仿宋_GB2312"/>
          <w:b/>
          <w:bCs/>
          <w:sz w:val="28"/>
          <w:szCs w:val="28"/>
        </w:rPr>
        <w:t>人资格要求</w:t>
      </w:r>
    </w:p>
    <w:p w14:paraId="6657F84D">
      <w:pPr>
        <w:spacing w:after="0" w:line="560" w:lineRule="exact"/>
        <w:ind w:firstLine="560" w:firstLineChars="200"/>
        <w:rPr>
          <w:rFonts w:hint="eastAsia"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3.1比选申请人的资格要求</w:t>
      </w:r>
    </w:p>
    <w:p w14:paraId="1259C50C">
      <w:pPr>
        <w:keepNext w:val="0"/>
        <w:keepLines w:val="0"/>
        <w:pageBreakBefore w:val="0"/>
        <w:widowControl/>
        <w:numPr>
          <w:ilvl w:val="-1"/>
          <w:numId w:val="0"/>
        </w:numPr>
        <w:kinsoku/>
        <w:wordWrap/>
        <w:overflowPunct/>
        <w:topLinePunct w:val="0"/>
        <w:autoSpaceDE/>
        <w:autoSpaceDN/>
        <w:bidi w:val="0"/>
        <w:adjustRightInd w:val="0"/>
        <w:snapToGrid w:val="0"/>
        <w:spacing w:after="0" w:line="560" w:lineRule="exact"/>
        <w:ind w:firstLine="560" w:firstLineChars="200"/>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3.1.1 资质要求：</w:t>
      </w:r>
    </w:p>
    <w:p w14:paraId="79FD4DAF">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textAlignment w:val="auto"/>
        <w:rPr>
          <w:rFonts w:hint="eastAsia" w:ascii="仿宋_GB2312" w:hAnsi="仿宋_GB2312" w:eastAsia="仿宋_GB2312" w:cs="仿宋_GB2312"/>
          <w:b/>
          <w:bCs/>
          <w:color w:val="000000"/>
          <w:sz w:val="24"/>
          <w:szCs w:val="24"/>
          <w:highlight w:val="none"/>
        </w:rPr>
      </w:pPr>
      <w:r>
        <w:rPr>
          <w:rFonts w:hint="eastAsia" w:ascii="Times New Roman" w:hAnsi="Times New Roman" w:eastAsia="仿宋_GB2312" w:cs="Times New Roman"/>
          <w:sz w:val="28"/>
          <w:szCs w:val="28"/>
          <w:lang w:val="en-US" w:eastAsia="zh-CN"/>
        </w:rPr>
        <w:t>具有</w:t>
      </w:r>
      <w:r>
        <w:rPr>
          <w:rFonts w:hint="default" w:ascii="Times New Roman" w:hAnsi="Times New Roman" w:eastAsia="仿宋_GB2312" w:cs="Times New Roman"/>
          <w:sz w:val="28"/>
          <w:szCs w:val="28"/>
        </w:rPr>
        <w:t>四川省司法厅颁发的执业许可证</w:t>
      </w:r>
      <w:r>
        <w:rPr>
          <w:rFonts w:hint="eastAsia" w:ascii="Times New Roman" w:hAnsi="Times New Roman" w:eastAsia="仿宋_GB2312" w:cs="Times New Roman"/>
          <w:sz w:val="28"/>
          <w:szCs w:val="28"/>
          <w:lang w:val="en-US" w:eastAsia="zh-CN"/>
        </w:rPr>
        <w:t>并通过年检</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highlight w:val="none"/>
        </w:rPr>
        <w:t>法律顾问律师团队至少有3名具有3年以上执业经历并能够专职执业的律师。</w:t>
      </w:r>
    </w:p>
    <w:p w14:paraId="2933B107">
      <w:pPr>
        <w:keepNext w:val="0"/>
        <w:keepLines w:val="0"/>
        <w:pageBreakBefore w:val="0"/>
        <w:widowControl/>
        <w:numPr>
          <w:ilvl w:val="-1"/>
          <w:numId w:val="0"/>
        </w:numPr>
        <w:kinsoku/>
        <w:wordWrap/>
        <w:overflowPunct/>
        <w:topLinePunct w:val="0"/>
        <w:autoSpaceDE/>
        <w:autoSpaceDN/>
        <w:bidi w:val="0"/>
        <w:adjustRightInd w:val="0"/>
        <w:snapToGrid w:val="0"/>
        <w:spacing w:after="0" w:line="560" w:lineRule="exact"/>
        <w:ind w:firstLine="560" w:firstLineChars="200"/>
        <w:textAlignment w:val="auto"/>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val="en-US" w:eastAsia="zh-CN"/>
        </w:rPr>
        <w:t xml:space="preserve">3.1.2 </w:t>
      </w:r>
      <w:r>
        <w:rPr>
          <w:rFonts w:hint="default" w:ascii="Times New Roman" w:hAnsi="Times New Roman" w:eastAsia="仿宋_GB2312" w:cs="Times New Roman"/>
          <w:b w:val="0"/>
          <w:bCs w:val="0"/>
          <w:sz w:val="28"/>
          <w:szCs w:val="28"/>
        </w:rPr>
        <w:t>业绩要求：</w:t>
      </w:r>
    </w:p>
    <w:p w14:paraId="3D0790FB">
      <w:pPr>
        <w:keepNext w:val="0"/>
        <w:keepLines w:val="0"/>
        <w:pageBreakBefore w:val="0"/>
        <w:widowControl/>
        <w:numPr>
          <w:ilvl w:val="-1"/>
          <w:numId w:val="0"/>
        </w:numPr>
        <w:kinsoku/>
        <w:wordWrap/>
        <w:overflowPunct/>
        <w:topLinePunct w:val="0"/>
        <w:autoSpaceDE/>
        <w:autoSpaceDN/>
        <w:bidi w:val="0"/>
        <w:adjustRightInd w:val="0"/>
        <w:snapToGrid w:val="0"/>
        <w:spacing w:after="0" w:line="500" w:lineRule="exact"/>
        <w:ind w:firstLine="560" w:firstLineChars="200"/>
        <w:jc w:val="both"/>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近</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年（20</w:t>
      </w:r>
      <w:r>
        <w:rPr>
          <w:rFonts w:hint="eastAsia"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月1日至今，以合同签订时间或裁判文书生效时间或调解书时间为准）至少承担过</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个</w:t>
      </w:r>
      <w:r>
        <w:rPr>
          <w:rFonts w:hint="eastAsia" w:ascii="Times New Roman" w:hAnsi="Times New Roman" w:eastAsia="仿宋_GB2312" w:cs="Times New Roman"/>
          <w:sz w:val="28"/>
          <w:szCs w:val="28"/>
          <w:lang w:val="en-US" w:eastAsia="zh-CN"/>
        </w:rPr>
        <w:t>高速公路运营企业</w:t>
      </w:r>
      <w:r>
        <w:rPr>
          <w:rFonts w:hint="default" w:ascii="Times New Roman" w:hAnsi="Times New Roman" w:eastAsia="仿宋_GB2312" w:cs="Times New Roman"/>
          <w:sz w:val="28"/>
          <w:szCs w:val="28"/>
        </w:rPr>
        <w:t>或</w:t>
      </w:r>
      <w:r>
        <w:rPr>
          <w:rFonts w:hint="eastAsia" w:ascii="Times New Roman" w:hAnsi="Times New Roman" w:eastAsia="仿宋_GB2312" w:cs="Times New Roman"/>
          <w:sz w:val="28"/>
          <w:szCs w:val="28"/>
          <w:lang w:val="en-US" w:eastAsia="zh-CN"/>
        </w:rPr>
        <w:t>国有企业</w:t>
      </w:r>
      <w:r>
        <w:rPr>
          <w:rFonts w:hint="default" w:ascii="Times New Roman" w:hAnsi="Times New Roman" w:eastAsia="仿宋_GB2312" w:cs="Times New Roman"/>
          <w:sz w:val="28"/>
          <w:szCs w:val="28"/>
          <w:lang w:val="en-US" w:eastAsia="zh-CN"/>
        </w:rPr>
        <w:t>法律服务</w:t>
      </w:r>
      <w:r>
        <w:rPr>
          <w:rFonts w:hint="eastAsia" w:ascii="Times New Roman" w:hAnsi="Times New Roman" w:eastAsia="仿宋_GB2312" w:cs="Times New Roman"/>
          <w:sz w:val="28"/>
          <w:szCs w:val="28"/>
          <w:lang w:val="en-US" w:eastAsia="zh-CN"/>
        </w:rPr>
        <w:t>业绩</w:t>
      </w:r>
      <w:r>
        <w:rPr>
          <w:rFonts w:hint="default" w:ascii="Times New Roman" w:hAnsi="Times New Roman" w:eastAsia="仿宋_GB2312" w:cs="Times New Roman"/>
          <w:sz w:val="28"/>
          <w:szCs w:val="28"/>
        </w:rPr>
        <w:t>（包括但不限于诉讼代理、常年法律顾问、法律专项）。</w:t>
      </w:r>
    </w:p>
    <w:p w14:paraId="37301663">
      <w:pPr>
        <w:keepNext w:val="0"/>
        <w:keepLines w:val="0"/>
        <w:pageBreakBefore w:val="0"/>
        <w:widowControl/>
        <w:kinsoku/>
        <w:wordWrap/>
        <w:overflowPunct/>
        <w:topLinePunct w:val="0"/>
        <w:autoSpaceDE/>
        <w:autoSpaceDN/>
        <w:bidi w:val="0"/>
        <w:adjustRightInd w:val="0"/>
        <w:snapToGrid w:val="0"/>
        <w:spacing w:after="0" w:line="560" w:lineRule="exact"/>
        <w:ind w:firstLine="482" w:firstLineChars="200"/>
        <w:textAlignment w:val="auto"/>
        <w:rPr>
          <w:rFonts w:hint="eastAsia" w:ascii="Times New Roman" w:hAnsi="Times New Roman" w:eastAsia="仿宋_GB2312" w:cs="Times New Roman"/>
          <w:b/>
          <w:bCs/>
          <w:sz w:val="24"/>
          <w:szCs w:val="24"/>
          <w:lang w:eastAsia="zh-CN"/>
        </w:rPr>
      </w:pPr>
      <w:r>
        <w:rPr>
          <w:rFonts w:hint="eastAsia" w:ascii="Times New Roman" w:hAnsi="Times New Roman" w:eastAsia="仿宋_GB2312" w:cs="Times New Roman"/>
          <w:b/>
          <w:bCs/>
          <w:sz w:val="24"/>
          <w:szCs w:val="24"/>
        </w:rPr>
        <w:t>注：</w:t>
      </w:r>
      <w:r>
        <w:rPr>
          <w:rFonts w:hint="eastAsia" w:ascii="Times New Roman" w:hAnsi="Times New Roman" w:eastAsia="仿宋_GB2312" w:cs="Times New Roman"/>
          <w:b/>
          <w:bCs/>
          <w:sz w:val="24"/>
          <w:szCs w:val="24"/>
          <w:lang w:val="en-US" w:eastAsia="zh-CN"/>
        </w:rPr>
        <w:t>比选</w:t>
      </w:r>
      <w:r>
        <w:rPr>
          <w:rFonts w:hint="eastAsia" w:ascii="Times New Roman" w:hAnsi="Times New Roman" w:eastAsia="仿宋_GB2312" w:cs="Times New Roman"/>
          <w:b/>
          <w:bCs/>
          <w:sz w:val="24"/>
          <w:szCs w:val="24"/>
        </w:rPr>
        <w:t>申请人应对其提供的业绩证明材料的真实性负责。</w:t>
      </w:r>
    </w:p>
    <w:p w14:paraId="7D250470">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3.1.3 人员要求：</w:t>
      </w:r>
    </w:p>
    <w:p w14:paraId="61945FEC">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auto"/>
          <w:sz w:val="28"/>
          <w:szCs w:val="28"/>
        </w:rPr>
        <w:t>项目负责人</w:t>
      </w:r>
      <w:r>
        <w:rPr>
          <w:rFonts w:hint="default" w:ascii="Times New Roman" w:hAnsi="Times New Roman" w:eastAsia="仿宋_GB2312" w:cs="Times New Roman"/>
          <w:color w:val="auto"/>
          <w:sz w:val="28"/>
          <w:szCs w:val="28"/>
          <w:lang w:val="en-US" w:eastAsia="zh-CN"/>
        </w:rPr>
        <w:t>1名</w:t>
      </w:r>
      <w:r>
        <w:rPr>
          <w:rFonts w:hint="default" w:ascii="Times New Roman" w:hAnsi="Times New Roman" w:eastAsia="仿宋_GB2312" w:cs="Times New Roman"/>
          <w:color w:val="auto"/>
          <w:sz w:val="28"/>
          <w:szCs w:val="28"/>
        </w:rPr>
        <w:t>：需</w:t>
      </w:r>
      <w:r>
        <w:rPr>
          <w:rFonts w:hint="default" w:ascii="Times New Roman" w:hAnsi="Times New Roman" w:eastAsia="仿宋_GB2312" w:cs="Times New Roman"/>
          <w:color w:val="auto"/>
          <w:sz w:val="28"/>
          <w:szCs w:val="28"/>
          <w:lang w:val="en-US" w:eastAsia="zh-CN"/>
        </w:rPr>
        <w:t>持有有效律师执业证书，</w:t>
      </w:r>
      <w:r>
        <w:rPr>
          <w:rFonts w:hint="eastAsia" w:ascii="Times New Roman" w:hAnsi="Times New Roman" w:eastAsia="仿宋_GB2312" w:cs="Times New Roman"/>
          <w:sz w:val="28"/>
          <w:szCs w:val="28"/>
          <w:lang w:val="en-US" w:eastAsia="zh-CN"/>
        </w:rPr>
        <w:t>具备出色的法律分析、判断和解决问题的能力，能够独立处理国有企业生产经营管理的各类法律事务。</w:t>
      </w:r>
      <w:r>
        <w:rPr>
          <w:rFonts w:hint="default" w:ascii="Times New Roman" w:hAnsi="Times New Roman" w:eastAsia="仿宋_GB2312" w:cs="Times New Roman"/>
          <w:color w:val="auto"/>
          <w:sz w:val="28"/>
          <w:szCs w:val="28"/>
        </w:rPr>
        <w:t>具备</w:t>
      </w:r>
      <w:r>
        <w:rPr>
          <w:rFonts w:hint="default" w:ascii="Times New Roman" w:hAnsi="Times New Roman" w:eastAsia="仿宋_GB2312" w:cs="Times New Roman"/>
          <w:color w:val="auto"/>
          <w:sz w:val="28"/>
          <w:szCs w:val="28"/>
          <w:lang w:val="en-US" w:eastAsia="zh-CN"/>
        </w:rPr>
        <w:t>至少5年以上法律服务行业经验</w:t>
      </w:r>
      <w:r>
        <w:rPr>
          <w:rFonts w:hint="default" w:ascii="Times New Roman" w:hAnsi="Times New Roman" w:eastAsia="仿宋_GB2312" w:cs="Times New Roman"/>
          <w:sz w:val="28"/>
          <w:szCs w:val="28"/>
        </w:rPr>
        <w:t>（以执业证载明的执业年限为准）</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rPr>
        <w:t>近三年来（自202</w:t>
      </w:r>
      <w:r>
        <w:rPr>
          <w:rFonts w:hint="eastAsia" w:ascii="Times New Roman" w:hAnsi="Times New Roman" w:eastAsia="仿宋_GB2312" w:cs="Times New Roman"/>
          <w:color w:val="auto"/>
          <w:sz w:val="28"/>
          <w:szCs w:val="28"/>
          <w:lang w:val="en-US" w:eastAsia="zh-CN"/>
        </w:rPr>
        <w:t>2</w:t>
      </w:r>
      <w:r>
        <w:rPr>
          <w:rFonts w:hint="eastAsia" w:ascii="Times New Roman" w:hAnsi="Times New Roman" w:eastAsia="仿宋_GB2312" w:cs="Times New Roman"/>
          <w:color w:val="auto"/>
          <w:sz w:val="28"/>
          <w:szCs w:val="28"/>
        </w:rPr>
        <w:t>年1月1日起）</w:t>
      </w:r>
      <w:r>
        <w:rPr>
          <w:rFonts w:hint="default" w:ascii="Times New Roman" w:hAnsi="Times New Roman" w:eastAsia="仿宋_GB2312" w:cs="Times New Roman"/>
          <w:sz w:val="28"/>
          <w:szCs w:val="28"/>
        </w:rPr>
        <w:t>至少</w:t>
      </w:r>
      <w:r>
        <w:rPr>
          <w:rFonts w:hint="default" w:ascii="Times New Roman" w:hAnsi="Times New Roman" w:eastAsia="仿宋_GB2312" w:cs="Times New Roman"/>
          <w:sz w:val="28"/>
          <w:szCs w:val="28"/>
          <w:lang w:val="en-US" w:eastAsia="zh-CN"/>
        </w:rPr>
        <w:t>代理</w:t>
      </w:r>
      <w:r>
        <w:rPr>
          <w:rFonts w:hint="default" w:ascii="Times New Roman" w:hAnsi="Times New Roman" w:eastAsia="仿宋_GB2312" w:cs="Times New Roman"/>
          <w:sz w:val="28"/>
          <w:szCs w:val="28"/>
        </w:rPr>
        <w:t>过1个及以上</w:t>
      </w:r>
      <w:r>
        <w:rPr>
          <w:rFonts w:hint="eastAsia" w:ascii="Times New Roman" w:hAnsi="Times New Roman" w:eastAsia="仿宋_GB2312" w:cs="Times New Roman"/>
          <w:sz w:val="28"/>
          <w:szCs w:val="28"/>
          <w:lang w:val="en-US" w:eastAsia="zh-CN"/>
        </w:rPr>
        <w:t>高速公路运营企业</w:t>
      </w:r>
      <w:r>
        <w:rPr>
          <w:rFonts w:hint="default" w:ascii="Times New Roman" w:hAnsi="Times New Roman" w:eastAsia="仿宋_GB2312" w:cs="Times New Roman"/>
          <w:sz w:val="28"/>
          <w:szCs w:val="28"/>
        </w:rPr>
        <w:t>或</w:t>
      </w:r>
      <w:r>
        <w:rPr>
          <w:rFonts w:hint="eastAsia" w:ascii="Times New Roman" w:hAnsi="Times New Roman" w:eastAsia="仿宋_GB2312" w:cs="Times New Roman"/>
          <w:sz w:val="28"/>
          <w:szCs w:val="28"/>
          <w:lang w:val="en-US" w:eastAsia="zh-CN"/>
        </w:rPr>
        <w:t>国有企业</w:t>
      </w:r>
      <w:r>
        <w:rPr>
          <w:rFonts w:hint="default" w:ascii="Times New Roman" w:hAnsi="Times New Roman" w:eastAsia="仿宋_GB2312" w:cs="Times New Roman"/>
          <w:sz w:val="28"/>
          <w:szCs w:val="28"/>
          <w:lang w:val="en-US" w:eastAsia="zh-CN"/>
        </w:rPr>
        <w:t>涉诉纠纷</w:t>
      </w:r>
      <w:r>
        <w:rPr>
          <w:rFonts w:hint="default" w:ascii="Times New Roman" w:hAnsi="Times New Roman" w:eastAsia="仿宋_GB2312" w:cs="Times New Roman"/>
          <w:sz w:val="28"/>
          <w:szCs w:val="28"/>
        </w:rPr>
        <w:t>的案例（</w:t>
      </w:r>
      <w:r>
        <w:rPr>
          <w:rFonts w:hint="default" w:ascii="Times New Roman" w:hAnsi="Times New Roman" w:eastAsia="仿宋_GB2312" w:cs="Times New Roman"/>
          <w:sz w:val="28"/>
          <w:szCs w:val="28"/>
          <w:lang w:val="en-US" w:eastAsia="zh-CN"/>
        </w:rPr>
        <w:t>以</w:t>
      </w:r>
      <w:r>
        <w:rPr>
          <w:rFonts w:hint="default" w:ascii="Times New Roman" w:hAnsi="Times New Roman" w:eastAsia="仿宋_GB2312" w:cs="Times New Roman"/>
          <w:sz w:val="28"/>
          <w:szCs w:val="28"/>
        </w:rPr>
        <w:t>生效法律文书为准）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项目负责人</w:t>
      </w:r>
      <w:r>
        <w:rPr>
          <w:rFonts w:hint="eastAsia" w:ascii="Times New Roman" w:hAnsi="Times New Roman" w:eastAsia="仿宋_GB2312" w:cs="Times New Roman"/>
          <w:sz w:val="28"/>
          <w:szCs w:val="28"/>
          <w:lang w:val="en-US" w:eastAsia="zh-CN"/>
        </w:rPr>
        <w:t>需提供</w:t>
      </w:r>
      <w:r>
        <w:rPr>
          <w:rFonts w:hint="default" w:ascii="Times New Roman" w:hAnsi="Times New Roman" w:eastAsia="仿宋_GB2312" w:cs="Times New Roman"/>
          <w:sz w:val="28"/>
          <w:szCs w:val="28"/>
        </w:rPr>
        <w:t>在职证明材料（格式自拟）</w:t>
      </w:r>
    </w:p>
    <w:p w14:paraId="1C24ED15">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lang w:val="en-US" w:eastAsia="zh-CN"/>
        </w:rPr>
        <w:t>律师</w:t>
      </w:r>
      <w:r>
        <w:rPr>
          <w:rFonts w:hint="eastAsia" w:ascii="Times New Roman" w:hAnsi="Times New Roman" w:eastAsia="仿宋_GB2312" w:cs="Times New Roman"/>
          <w:sz w:val="28"/>
          <w:szCs w:val="28"/>
          <w:lang w:val="en-US" w:eastAsia="zh-CN"/>
        </w:rPr>
        <w:t>顾问</w:t>
      </w:r>
      <w:r>
        <w:rPr>
          <w:rFonts w:hint="default" w:ascii="Times New Roman" w:hAnsi="Times New Roman" w:eastAsia="仿宋_GB2312" w:cs="Times New Roman"/>
          <w:color w:val="auto"/>
          <w:sz w:val="28"/>
          <w:szCs w:val="28"/>
          <w:lang w:val="en-US" w:eastAsia="zh-CN"/>
        </w:rPr>
        <w:t>团队</w:t>
      </w:r>
      <w:r>
        <w:rPr>
          <w:rFonts w:hint="eastAsia" w:ascii="Times New Roman" w:hAnsi="Times New Roman" w:eastAsia="仿宋_GB2312" w:cs="Times New Roman"/>
          <w:sz w:val="28"/>
          <w:szCs w:val="28"/>
          <w:lang w:val="en-US" w:eastAsia="zh-CN"/>
        </w:rPr>
        <w:t>成</w:t>
      </w:r>
      <w:r>
        <w:rPr>
          <w:rFonts w:hint="default" w:ascii="Times New Roman" w:hAnsi="Times New Roman" w:eastAsia="仿宋_GB2312" w:cs="Times New Roman"/>
          <w:color w:val="auto"/>
          <w:sz w:val="28"/>
          <w:szCs w:val="28"/>
          <w:lang w:val="en-US" w:eastAsia="zh-CN"/>
        </w:rPr>
        <w:t>员2名：</w:t>
      </w:r>
      <w:r>
        <w:rPr>
          <w:rFonts w:hint="eastAsia" w:ascii="Times New Roman" w:hAnsi="Times New Roman" w:eastAsia="仿宋_GB2312" w:cs="Times New Roman"/>
          <w:sz w:val="28"/>
          <w:szCs w:val="28"/>
        </w:rPr>
        <w:t>需</w:t>
      </w:r>
      <w:r>
        <w:rPr>
          <w:rFonts w:hint="default" w:ascii="Times New Roman" w:hAnsi="Times New Roman" w:eastAsia="仿宋_GB2312" w:cs="Times New Roman"/>
          <w:sz w:val="28"/>
          <w:szCs w:val="28"/>
          <w:lang w:val="en-US" w:eastAsia="zh-CN"/>
        </w:rPr>
        <w:t>持有有效律师执业证书</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kern w:val="0"/>
          <w:sz w:val="28"/>
          <w:szCs w:val="28"/>
        </w:rPr>
        <w:t>具有3年以上执业经历并能够专职执业</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sz w:val="28"/>
          <w:szCs w:val="28"/>
          <w:lang w:val="en-US" w:eastAsia="zh-CN"/>
        </w:rPr>
        <w:t>具有较强的服务意识和责任心，能够及时响应比选人的法律需求，为比选人提供专业、周到的法律服务</w:t>
      </w:r>
      <w:r>
        <w:rPr>
          <w:rFonts w:hint="default" w:ascii="Times New Roman" w:hAnsi="Times New Roman" w:eastAsia="仿宋_GB2312" w:cs="Times New Roman"/>
          <w:color w:val="auto"/>
          <w:sz w:val="28"/>
          <w:szCs w:val="28"/>
        </w:rPr>
        <w:t>。</w:t>
      </w:r>
    </w:p>
    <w:p w14:paraId="46431408">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注：以上</w:t>
      </w:r>
      <w:r>
        <w:rPr>
          <w:rFonts w:hint="eastAsia" w:ascii="Times New Roman" w:hAnsi="Times New Roman" w:eastAsia="仿宋_GB2312" w:cs="Times New Roman"/>
          <w:sz w:val="28"/>
          <w:szCs w:val="28"/>
        </w:rPr>
        <w:t>所有人员须为</w:t>
      </w:r>
      <w:r>
        <w:rPr>
          <w:rFonts w:hint="eastAsia" w:ascii="Times New Roman" w:hAnsi="Times New Roman" w:eastAsia="仿宋_GB2312" w:cs="Times New Roman"/>
          <w:sz w:val="28"/>
          <w:szCs w:val="28"/>
          <w:lang w:val="en-US" w:eastAsia="zh-CN"/>
        </w:rPr>
        <w:t>比选</w:t>
      </w:r>
      <w:r>
        <w:rPr>
          <w:rFonts w:hint="eastAsia" w:ascii="Times New Roman" w:hAnsi="Times New Roman" w:eastAsia="仿宋_GB2312" w:cs="Times New Roman"/>
          <w:sz w:val="28"/>
          <w:szCs w:val="28"/>
        </w:rPr>
        <w:t>申请人本单位人员</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需</w:t>
      </w:r>
      <w:r>
        <w:rPr>
          <w:rFonts w:hint="default" w:ascii="Times New Roman" w:hAnsi="Times New Roman" w:eastAsia="仿宋_GB2312" w:cs="Times New Roman"/>
          <w:color w:val="auto"/>
          <w:sz w:val="28"/>
          <w:szCs w:val="28"/>
        </w:rPr>
        <w:t>提供本项目开标当月或上一个月或上上个月开始往前连续6个月在该</w:t>
      </w:r>
      <w:bookmarkStart w:id="4" w:name="_Hlk129696881"/>
      <w:r>
        <w:rPr>
          <w:rFonts w:hint="eastAsia" w:ascii="Times New Roman" w:hAnsi="Times New Roman" w:eastAsia="仿宋_GB2312" w:cs="Times New Roman"/>
          <w:sz w:val="28"/>
          <w:szCs w:val="28"/>
          <w:lang w:val="en-US" w:eastAsia="zh-CN"/>
        </w:rPr>
        <w:t>比选</w:t>
      </w:r>
      <w:r>
        <w:rPr>
          <w:rFonts w:hint="default" w:ascii="Times New Roman" w:hAnsi="Times New Roman" w:eastAsia="仿宋_GB2312" w:cs="Times New Roman"/>
          <w:color w:val="auto"/>
          <w:sz w:val="28"/>
          <w:szCs w:val="28"/>
        </w:rPr>
        <w:t>申请人</w:t>
      </w:r>
      <w:bookmarkEnd w:id="4"/>
      <w:r>
        <w:rPr>
          <w:rFonts w:hint="default" w:ascii="Times New Roman" w:hAnsi="Times New Roman" w:eastAsia="仿宋_GB2312" w:cs="Times New Roman"/>
          <w:color w:val="auto"/>
          <w:sz w:val="28"/>
          <w:szCs w:val="28"/>
        </w:rPr>
        <w:t>单位的</w:t>
      </w:r>
      <w:r>
        <w:rPr>
          <w:rFonts w:hint="eastAsia" w:ascii="Times New Roman" w:hAnsi="Times New Roman" w:eastAsia="仿宋_GB2312" w:cs="Times New Roman"/>
          <w:color w:val="auto"/>
          <w:sz w:val="28"/>
          <w:szCs w:val="28"/>
          <w:lang w:val="en-US" w:eastAsia="zh-CN"/>
        </w:rPr>
        <w:t>社</w:t>
      </w:r>
      <w:r>
        <w:rPr>
          <w:rFonts w:hint="default" w:ascii="Times New Roman" w:hAnsi="Times New Roman" w:eastAsia="仿宋_GB2312" w:cs="Times New Roman"/>
          <w:color w:val="auto"/>
          <w:sz w:val="28"/>
          <w:szCs w:val="28"/>
        </w:rPr>
        <w:t>保缴纳凭证或社保部门出具的在该</w:t>
      </w:r>
      <w:r>
        <w:rPr>
          <w:rFonts w:hint="eastAsia" w:ascii="Times New Roman" w:hAnsi="Times New Roman" w:eastAsia="仿宋_GB2312" w:cs="Times New Roman"/>
          <w:sz w:val="28"/>
          <w:szCs w:val="28"/>
          <w:lang w:val="en-US" w:eastAsia="zh-CN"/>
        </w:rPr>
        <w:t>比选</w:t>
      </w:r>
      <w:r>
        <w:rPr>
          <w:rFonts w:hint="default" w:ascii="Times New Roman" w:hAnsi="Times New Roman" w:eastAsia="仿宋_GB2312" w:cs="Times New Roman"/>
          <w:color w:val="auto"/>
          <w:sz w:val="28"/>
          <w:szCs w:val="28"/>
        </w:rPr>
        <w:t>申请人单位参保的证明）</w:t>
      </w:r>
      <w:r>
        <w:rPr>
          <w:rFonts w:hint="eastAsia" w:ascii="Times New Roman" w:hAnsi="Times New Roman" w:eastAsia="仿宋_GB2312" w:cs="Times New Roman"/>
          <w:sz w:val="28"/>
          <w:szCs w:val="28"/>
          <w:lang w:eastAsia="zh-CN"/>
        </w:rPr>
        <w:t>。</w:t>
      </w:r>
    </w:p>
    <w:p w14:paraId="5AD0055A">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textAlignment w:val="auto"/>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val="en-US" w:eastAsia="zh-CN"/>
        </w:rPr>
        <w:t>3.1.4 信誉要求</w:t>
      </w:r>
      <w:r>
        <w:rPr>
          <w:rFonts w:hint="default" w:ascii="Times New Roman" w:hAnsi="Times New Roman" w:eastAsia="仿宋_GB2312" w:cs="Times New Roman"/>
          <w:b w:val="0"/>
          <w:bCs w:val="0"/>
          <w:sz w:val="28"/>
          <w:szCs w:val="28"/>
        </w:rPr>
        <w:t>：</w:t>
      </w:r>
    </w:p>
    <w:p w14:paraId="0AB63B78">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（1）在“信用中国”网站（http：//www.creditchina.gov.cn ）中查询比选申请人（单位）为失信被执行人的，本次比选不接受其比选申请。</w:t>
      </w:r>
    </w:p>
    <w:p w14:paraId="24122FE7">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（2）在国家企业信用信息公示系统（www.gsxt.gov.cn）中被列入严重违法失信企业名单，本次比选不接受其比选申请（事业单位除外）。</w:t>
      </w:r>
    </w:p>
    <w:p w14:paraId="6348602C">
      <w:pPr>
        <w:spacing w:after="0" w:line="560" w:lineRule="exact"/>
        <w:ind w:firstLine="482"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b/>
          <w:bCs/>
          <w:color w:val="auto"/>
          <w:sz w:val="24"/>
          <w:szCs w:val="24"/>
          <w:lang w:val="en-US" w:eastAsia="zh-CN"/>
        </w:rPr>
        <w:t>注：以上网站截图时间</w:t>
      </w:r>
      <w:r>
        <w:rPr>
          <w:rFonts w:hint="eastAsia" w:ascii="Times New Roman" w:hAnsi="Times New Roman" w:eastAsia="仿宋_GB2312" w:cs="Times New Roman"/>
          <w:b/>
          <w:bCs/>
          <w:color w:val="auto"/>
          <w:sz w:val="24"/>
          <w:szCs w:val="24"/>
        </w:rPr>
        <w:t>应为截止开标时间当日前</w:t>
      </w:r>
      <w:r>
        <w:rPr>
          <w:rFonts w:hint="eastAsia" w:ascii="Times New Roman" w:hAnsi="Times New Roman" w:eastAsia="仿宋_GB2312" w:cs="Times New Roman"/>
          <w:b/>
          <w:bCs/>
          <w:color w:val="auto"/>
          <w:sz w:val="24"/>
          <w:szCs w:val="24"/>
          <w:lang w:eastAsia="zh-CN"/>
        </w:rPr>
        <w:t>7</w:t>
      </w:r>
      <w:r>
        <w:rPr>
          <w:rFonts w:hint="eastAsia" w:ascii="Times New Roman" w:hAnsi="Times New Roman" w:eastAsia="仿宋_GB2312" w:cs="Times New Roman"/>
          <w:b/>
          <w:bCs/>
          <w:color w:val="auto"/>
          <w:sz w:val="24"/>
          <w:szCs w:val="24"/>
        </w:rPr>
        <w:t>日内（含）</w:t>
      </w:r>
      <w:r>
        <w:rPr>
          <w:rFonts w:hint="eastAsia" w:ascii="Times New Roman" w:hAnsi="Times New Roman" w:eastAsia="仿宋_GB2312" w:cs="Times New Roman"/>
          <w:b/>
          <w:bCs/>
          <w:color w:val="auto"/>
          <w:sz w:val="24"/>
          <w:szCs w:val="24"/>
          <w:lang w:eastAsia="zh-CN"/>
        </w:rPr>
        <w:t>，</w:t>
      </w:r>
      <w:r>
        <w:rPr>
          <w:rFonts w:hint="eastAsia" w:ascii="Times New Roman" w:hAnsi="Times New Roman" w:eastAsia="仿宋_GB2312" w:cs="Times New Roman"/>
          <w:b/>
          <w:bCs/>
          <w:color w:val="auto"/>
          <w:sz w:val="24"/>
          <w:szCs w:val="24"/>
        </w:rPr>
        <w:t>截图时间以电脑桌面右下角系统时间为准</w:t>
      </w:r>
      <w:r>
        <w:rPr>
          <w:rFonts w:hint="eastAsia" w:ascii="Times New Roman" w:hAnsi="Times New Roman" w:eastAsia="仿宋_GB2312" w:cs="Times New Roman"/>
          <w:b/>
          <w:bCs/>
          <w:color w:val="auto"/>
          <w:sz w:val="24"/>
          <w:szCs w:val="24"/>
          <w:lang w:eastAsia="zh-CN"/>
        </w:rPr>
        <w:t>。</w:t>
      </w:r>
    </w:p>
    <w:p w14:paraId="5AD7B50A">
      <w:pPr>
        <w:numPr>
          <w:ilvl w:val="-1"/>
          <w:numId w:val="0"/>
        </w:numPr>
        <w:spacing w:after="0" w:line="56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color w:val="auto"/>
          <w:sz w:val="28"/>
          <w:szCs w:val="28"/>
          <w:highlight w:val="none"/>
        </w:rPr>
        <w:t>未处于财产被接管、冻结、破产状态</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商业信誉良好，在经济活动中无重大违法违规行为，近三年内财务会计资料无虚假记载</w:t>
      </w:r>
      <w:r>
        <w:rPr>
          <w:rFonts w:hint="eastAsia" w:ascii="Times New Roman" w:hAnsi="Times New Roman" w:eastAsia="仿宋_GB2312" w:cs="Times New Roman"/>
          <w:color w:val="auto"/>
          <w:sz w:val="28"/>
          <w:szCs w:val="28"/>
          <w:highlight w:val="none"/>
          <w:lang w:val="en-US" w:eastAsia="zh-CN"/>
        </w:rPr>
        <w:t>（以</w:t>
      </w:r>
      <w:r>
        <w:rPr>
          <w:rFonts w:hint="eastAsia" w:ascii="Times New Roman" w:hAnsi="Times New Roman" w:eastAsia="仿宋_GB2312" w:cs="Times New Roman"/>
          <w:sz w:val="28"/>
          <w:szCs w:val="28"/>
          <w:lang w:val="en-US" w:eastAsia="zh-CN"/>
        </w:rPr>
        <w:t>比选</w:t>
      </w:r>
      <w:r>
        <w:rPr>
          <w:rFonts w:hint="eastAsia" w:ascii="Times New Roman" w:hAnsi="Times New Roman" w:eastAsia="仿宋_GB2312" w:cs="Times New Roman"/>
          <w:color w:val="auto"/>
          <w:sz w:val="28"/>
          <w:szCs w:val="28"/>
          <w:highlight w:val="none"/>
          <w:lang w:val="en-US" w:eastAsia="zh-CN"/>
        </w:rPr>
        <w:t>申请人出具的承诺函为准）</w:t>
      </w:r>
      <w:r>
        <w:rPr>
          <w:rFonts w:hint="eastAsia" w:ascii="Times New Roman" w:hAnsi="Times New Roman" w:eastAsia="仿宋_GB2312" w:cs="Times New Roman"/>
          <w:color w:val="auto"/>
          <w:sz w:val="28"/>
          <w:szCs w:val="28"/>
          <w:highlight w:val="none"/>
          <w:lang w:eastAsia="zh-CN"/>
        </w:rPr>
        <w:t>。</w:t>
      </w:r>
    </w:p>
    <w:p w14:paraId="48D59531">
      <w:pPr>
        <w:spacing w:after="0" w:line="56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（4）近三年（2022年1月1日至今）</w:t>
      </w:r>
      <w:r>
        <w:rPr>
          <w:rFonts w:hint="eastAsia" w:ascii="Times New Roman" w:hAnsi="Times New Roman" w:eastAsia="仿宋_GB2312" w:cs="Times New Roman"/>
          <w:sz w:val="28"/>
          <w:szCs w:val="28"/>
          <w:lang w:val="en-US" w:eastAsia="zh-CN"/>
        </w:rPr>
        <w:t>比选</w:t>
      </w:r>
      <w:r>
        <w:rPr>
          <w:rFonts w:hint="eastAsia" w:ascii="Times New Roman" w:hAnsi="Times New Roman" w:eastAsia="仿宋_GB2312" w:cs="Times New Roman"/>
          <w:color w:val="auto"/>
          <w:sz w:val="28"/>
          <w:szCs w:val="28"/>
          <w:highlight w:val="none"/>
          <w:lang w:val="en-US" w:eastAsia="zh-CN"/>
        </w:rPr>
        <w:t>申请人（单位）、法定代表人有行贿犯罪档案记录的，本次</w:t>
      </w:r>
      <w:r>
        <w:rPr>
          <w:rFonts w:hint="eastAsia" w:ascii="Times New Roman" w:hAnsi="Times New Roman" w:eastAsia="仿宋_GB2312" w:cs="Times New Roman"/>
          <w:sz w:val="28"/>
          <w:szCs w:val="28"/>
          <w:lang w:val="en-US" w:eastAsia="zh-CN"/>
        </w:rPr>
        <w:t>比选</w:t>
      </w:r>
      <w:r>
        <w:rPr>
          <w:rFonts w:hint="eastAsia" w:ascii="Times New Roman" w:hAnsi="Times New Roman" w:eastAsia="仿宋_GB2312" w:cs="Times New Roman"/>
          <w:color w:val="auto"/>
          <w:sz w:val="28"/>
          <w:szCs w:val="28"/>
          <w:highlight w:val="none"/>
          <w:lang w:val="en-US" w:eastAsia="zh-CN"/>
        </w:rPr>
        <w:t>不接受其</w:t>
      </w:r>
      <w:r>
        <w:rPr>
          <w:rFonts w:hint="eastAsia" w:ascii="Times New Roman" w:hAnsi="Times New Roman" w:eastAsia="仿宋_GB2312" w:cs="Times New Roman"/>
          <w:sz w:val="28"/>
          <w:szCs w:val="28"/>
          <w:lang w:val="en-US" w:eastAsia="zh-CN"/>
        </w:rPr>
        <w:t>比选</w:t>
      </w:r>
      <w:r>
        <w:rPr>
          <w:rFonts w:hint="eastAsia" w:ascii="Times New Roman" w:hAnsi="Times New Roman" w:eastAsia="仿宋_GB2312" w:cs="Times New Roman"/>
          <w:color w:val="auto"/>
          <w:sz w:val="28"/>
          <w:szCs w:val="28"/>
          <w:highlight w:val="none"/>
          <w:lang w:val="en-US" w:eastAsia="zh-CN"/>
        </w:rPr>
        <w:t>申请（以</w:t>
      </w:r>
      <w:r>
        <w:rPr>
          <w:rFonts w:hint="eastAsia" w:ascii="Times New Roman" w:hAnsi="Times New Roman" w:eastAsia="仿宋_GB2312" w:cs="Times New Roman"/>
          <w:sz w:val="28"/>
          <w:szCs w:val="28"/>
          <w:lang w:val="en-US" w:eastAsia="zh-CN"/>
        </w:rPr>
        <w:t>比选</w:t>
      </w:r>
      <w:r>
        <w:rPr>
          <w:rFonts w:hint="eastAsia" w:ascii="Times New Roman" w:hAnsi="Times New Roman" w:eastAsia="仿宋_GB2312" w:cs="Times New Roman"/>
          <w:color w:val="auto"/>
          <w:sz w:val="28"/>
          <w:szCs w:val="28"/>
          <w:highlight w:val="none"/>
          <w:lang w:val="en-US" w:eastAsia="zh-CN"/>
        </w:rPr>
        <w:t xml:space="preserve">申请人出具的承诺函为准）。 </w:t>
      </w:r>
    </w:p>
    <w:p w14:paraId="0CC9F983">
      <w:pPr>
        <w:spacing w:after="0" w:line="56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（5）未处于财产被接管、冻结、破产状态，未处于四川省行政区域内有关行政处罚期间内（以</w:t>
      </w:r>
      <w:r>
        <w:rPr>
          <w:rFonts w:hint="eastAsia" w:ascii="Times New Roman" w:hAnsi="Times New Roman" w:eastAsia="仿宋_GB2312" w:cs="Times New Roman"/>
          <w:sz w:val="28"/>
          <w:szCs w:val="28"/>
          <w:lang w:val="en-US" w:eastAsia="zh-CN"/>
        </w:rPr>
        <w:t>比选</w:t>
      </w:r>
      <w:r>
        <w:rPr>
          <w:rFonts w:hint="eastAsia" w:ascii="Times New Roman" w:hAnsi="Times New Roman" w:eastAsia="仿宋_GB2312" w:cs="Times New Roman"/>
          <w:color w:val="auto"/>
          <w:sz w:val="28"/>
          <w:szCs w:val="28"/>
          <w:highlight w:val="none"/>
          <w:lang w:val="en-US" w:eastAsia="zh-CN"/>
        </w:rPr>
        <w:t>申请人出具的承诺函为准）。</w:t>
      </w:r>
    </w:p>
    <w:p w14:paraId="71A4192F">
      <w:pPr>
        <w:keepNext w:val="0"/>
        <w:keepLines w:val="0"/>
        <w:pageBreakBefore w:val="0"/>
        <w:widowControl/>
        <w:kinsoku/>
        <w:wordWrap/>
        <w:overflowPunct/>
        <w:topLinePunct w:val="0"/>
        <w:autoSpaceDE/>
        <w:autoSpaceDN/>
        <w:bidi w:val="0"/>
        <w:adjustRightInd w:val="0"/>
        <w:snapToGrid w:val="0"/>
        <w:spacing w:after="0" w:line="560" w:lineRule="exact"/>
        <w:ind w:firstLine="562" w:firstLineChars="200"/>
        <w:textAlignment w:val="auto"/>
        <w:rPr>
          <w:rFonts w:hint="eastAsia"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lang w:val="en-US" w:eastAsia="zh-CN"/>
        </w:rPr>
        <w:t xml:space="preserve">2 </w:t>
      </w:r>
      <w:r>
        <w:rPr>
          <w:rFonts w:hint="eastAsia" w:ascii="Times New Roman" w:hAnsi="Times New Roman" w:eastAsia="仿宋_GB2312" w:cs="Times New Roman"/>
          <w:b/>
          <w:bCs/>
          <w:sz w:val="28"/>
          <w:szCs w:val="28"/>
        </w:rPr>
        <w:t>本项目不接受联合体</w:t>
      </w:r>
      <w:r>
        <w:rPr>
          <w:rFonts w:hint="eastAsia" w:ascii="Times New Roman" w:hAnsi="Times New Roman" w:eastAsia="仿宋_GB2312" w:cs="Times New Roman"/>
          <w:b/>
          <w:bCs/>
          <w:sz w:val="28"/>
          <w:szCs w:val="28"/>
          <w:lang w:val="en-US" w:eastAsia="zh-CN"/>
        </w:rPr>
        <w:t>参加</w:t>
      </w:r>
      <w:r>
        <w:rPr>
          <w:rFonts w:hint="eastAsia" w:ascii="Times New Roman" w:hAnsi="Times New Roman" w:eastAsia="仿宋_GB2312" w:cs="Times New Roman"/>
          <w:b/>
          <w:bCs/>
          <w:sz w:val="28"/>
          <w:szCs w:val="28"/>
        </w:rPr>
        <w:t>。</w:t>
      </w:r>
    </w:p>
    <w:p w14:paraId="50A9BF5C">
      <w:pPr>
        <w:spacing w:after="0" w:line="560" w:lineRule="exact"/>
        <w:ind w:firstLine="560" w:firstLineChars="200"/>
        <w:rPr>
          <w:rFonts w:hint="eastAsia" w:ascii="Times New Roman" w:hAnsi="Times New Roman" w:eastAsia="仿宋_GB2312" w:cs="Times New Roman"/>
          <w:b w:val="0"/>
          <w:bCs w:val="0"/>
          <w:color w:val="auto"/>
          <w:sz w:val="28"/>
          <w:szCs w:val="28"/>
          <w:highlight w:val="none"/>
        </w:rPr>
      </w:pPr>
      <w:r>
        <w:rPr>
          <w:rFonts w:hint="eastAsia"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lang w:val="en-US" w:eastAsia="zh-CN"/>
        </w:rPr>
        <w:t>3</w:t>
      </w:r>
      <w:r>
        <w:rPr>
          <w:rFonts w:hint="eastAsia" w:ascii="Times New Roman" w:hAnsi="Times New Roman" w:eastAsia="仿宋_GB2312" w:cs="Times New Roman"/>
          <w:b w:val="0"/>
          <w:bCs w:val="0"/>
          <w:sz w:val="28"/>
          <w:szCs w:val="28"/>
          <w:lang w:val="en-US" w:eastAsia="zh-CN"/>
        </w:rPr>
        <w:t xml:space="preserve"> </w:t>
      </w:r>
      <w:r>
        <w:rPr>
          <w:rFonts w:hint="eastAsia" w:ascii="Times New Roman" w:hAnsi="Times New Roman" w:eastAsia="仿宋_GB2312" w:cs="Times New Roman"/>
          <w:b w:val="0"/>
          <w:bCs w:val="0"/>
          <w:color w:val="auto"/>
          <w:sz w:val="28"/>
          <w:szCs w:val="28"/>
          <w:highlight w:val="none"/>
        </w:rPr>
        <w:t>有下列情形之一，不得</w:t>
      </w:r>
      <w:r>
        <w:rPr>
          <w:rFonts w:hint="eastAsia" w:ascii="Times New Roman" w:hAnsi="Times New Roman" w:eastAsia="仿宋_GB2312" w:cs="Times New Roman"/>
          <w:b w:val="0"/>
          <w:bCs w:val="0"/>
          <w:color w:val="auto"/>
          <w:sz w:val="28"/>
          <w:szCs w:val="28"/>
          <w:highlight w:val="none"/>
          <w:lang w:val="en-US" w:eastAsia="zh-CN"/>
        </w:rPr>
        <w:t>参加</w:t>
      </w:r>
      <w:r>
        <w:rPr>
          <w:rFonts w:hint="eastAsia" w:ascii="Times New Roman" w:hAnsi="Times New Roman" w:eastAsia="仿宋_GB2312" w:cs="Times New Roman"/>
          <w:b w:val="0"/>
          <w:bCs w:val="0"/>
          <w:sz w:val="28"/>
          <w:szCs w:val="28"/>
          <w:lang w:val="en-US" w:eastAsia="zh-CN"/>
        </w:rPr>
        <w:t>比选：</w:t>
      </w:r>
    </w:p>
    <w:p w14:paraId="7EC14CD4">
      <w:pPr>
        <w:spacing w:after="0" w:line="560" w:lineRule="exact"/>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sz w:val="28"/>
          <w:szCs w:val="28"/>
          <w:lang w:eastAsia="zh-CN"/>
        </w:rPr>
        <w:t>3</w:t>
      </w:r>
      <w:r>
        <w:rPr>
          <w:rFonts w:hint="eastAsia" w:ascii="Times New Roman" w:hAnsi="Times New Roman" w:eastAsia="仿宋_GB2312" w:cs="Times New Roman"/>
          <w:sz w:val="28"/>
          <w:szCs w:val="28"/>
          <w:lang w:val="en-US" w:eastAsia="zh-CN"/>
        </w:rPr>
        <w:t xml:space="preserve">.3.1 </w:t>
      </w:r>
      <w:r>
        <w:rPr>
          <w:rFonts w:hint="eastAsia" w:ascii="Times New Roman" w:hAnsi="Times New Roman" w:eastAsia="仿宋_GB2312" w:cs="Times New Roman"/>
          <w:color w:val="auto"/>
          <w:sz w:val="28"/>
          <w:szCs w:val="28"/>
          <w:highlight w:val="none"/>
        </w:rPr>
        <w:t>与</w:t>
      </w:r>
      <w:r>
        <w:rPr>
          <w:rFonts w:hint="eastAsia" w:ascii="Times New Roman" w:hAnsi="Times New Roman" w:eastAsia="仿宋_GB2312" w:cs="Times New Roman"/>
          <w:sz w:val="28"/>
          <w:szCs w:val="28"/>
          <w:lang w:eastAsia="zh-CN"/>
        </w:rPr>
        <w:t>比选</w:t>
      </w:r>
      <w:r>
        <w:rPr>
          <w:rFonts w:hint="eastAsia" w:ascii="Times New Roman" w:hAnsi="Times New Roman" w:eastAsia="仿宋_GB2312" w:cs="Times New Roman"/>
          <w:color w:val="auto"/>
          <w:sz w:val="28"/>
          <w:szCs w:val="28"/>
          <w:highlight w:val="none"/>
          <w:lang w:eastAsia="zh-CN"/>
        </w:rPr>
        <w:t>人</w:t>
      </w:r>
      <w:r>
        <w:rPr>
          <w:rFonts w:hint="eastAsia" w:ascii="Times New Roman" w:hAnsi="Times New Roman" w:eastAsia="仿宋_GB2312" w:cs="Times New Roman"/>
          <w:color w:val="auto"/>
          <w:sz w:val="28"/>
          <w:szCs w:val="28"/>
          <w:highlight w:val="none"/>
        </w:rPr>
        <w:t>存在利害关系可能影响</w:t>
      </w:r>
      <w:r>
        <w:rPr>
          <w:rFonts w:hint="eastAsia" w:ascii="Times New Roman" w:hAnsi="Times New Roman" w:eastAsia="仿宋_GB2312" w:cs="Times New Roman"/>
          <w:sz w:val="28"/>
          <w:szCs w:val="28"/>
          <w:lang w:eastAsia="zh-CN"/>
        </w:rPr>
        <w:t>比选</w:t>
      </w:r>
      <w:r>
        <w:rPr>
          <w:rFonts w:hint="eastAsia" w:ascii="Times New Roman" w:hAnsi="Times New Roman" w:eastAsia="仿宋_GB2312" w:cs="Times New Roman"/>
          <w:color w:val="auto"/>
          <w:sz w:val="28"/>
          <w:szCs w:val="28"/>
          <w:highlight w:val="none"/>
        </w:rPr>
        <w:t>公正性的单位，不得参加</w:t>
      </w:r>
      <w:r>
        <w:rPr>
          <w:rFonts w:hint="eastAsia" w:ascii="Times New Roman" w:hAnsi="Times New Roman" w:eastAsia="仿宋_GB2312" w:cs="Times New Roman"/>
          <w:sz w:val="28"/>
          <w:szCs w:val="28"/>
          <w:lang w:eastAsia="zh-CN"/>
        </w:rPr>
        <w:t>比选</w:t>
      </w:r>
      <w:r>
        <w:rPr>
          <w:rFonts w:hint="eastAsia" w:ascii="Times New Roman" w:hAnsi="Times New Roman" w:eastAsia="仿宋_GB2312" w:cs="Times New Roman"/>
          <w:color w:val="auto"/>
          <w:sz w:val="28"/>
          <w:szCs w:val="28"/>
          <w:highlight w:val="none"/>
        </w:rPr>
        <w:t>申请。法定代表人为同一人或者存在控股、管理关系的不同</w:t>
      </w:r>
      <w:r>
        <w:rPr>
          <w:rFonts w:hint="eastAsia" w:ascii="Times New Roman" w:hAnsi="Times New Roman" w:eastAsia="仿宋_GB2312" w:cs="Times New Roman"/>
          <w:sz w:val="28"/>
          <w:szCs w:val="28"/>
          <w:lang w:eastAsia="zh-CN"/>
        </w:rPr>
        <w:t>比选</w:t>
      </w:r>
      <w:r>
        <w:rPr>
          <w:rFonts w:hint="eastAsia" w:ascii="Times New Roman" w:hAnsi="Times New Roman" w:eastAsia="仿宋_GB2312" w:cs="Times New Roman"/>
          <w:color w:val="auto"/>
          <w:sz w:val="28"/>
          <w:szCs w:val="28"/>
          <w:highlight w:val="none"/>
        </w:rPr>
        <w:t>申请人，不得参加同一项目</w:t>
      </w:r>
      <w:r>
        <w:rPr>
          <w:rFonts w:hint="eastAsia" w:ascii="Times New Roman" w:hAnsi="Times New Roman" w:eastAsia="仿宋_GB2312" w:cs="Times New Roman"/>
          <w:sz w:val="28"/>
          <w:szCs w:val="28"/>
          <w:lang w:eastAsia="zh-CN"/>
        </w:rPr>
        <w:t>比选</w:t>
      </w:r>
      <w:r>
        <w:rPr>
          <w:rFonts w:hint="eastAsia" w:ascii="Times New Roman" w:hAnsi="Times New Roman" w:eastAsia="仿宋_GB2312" w:cs="Times New Roman"/>
          <w:color w:val="auto"/>
          <w:sz w:val="28"/>
          <w:szCs w:val="28"/>
          <w:highlight w:val="none"/>
        </w:rPr>
        <w:t>申请。否则，相关</w:t>
      </w:r>
      <w:r>
        <w:rPr>
          <w:rFonts w:hint="eastAsia" w:ascii="Times New Roman" w:hAnsi="Times New Roman" w:eastAsia="仿宋_GB2312" w:cs="Times New Roman"/>
          <w:sz w:val="28"/>
          <w:szCs w:val="28"/>
          <w:lang w:eastAsia="zh-CN"/>
        </w:rPr>
        <w:t>比选</w:t>
      </w:r>
      <w:r>
        <w:rPr>
          <w:rFonts w:hint="eastAsia" w:ascii="Times New Roman" w:hAnsi="Times New Roman" w:eastAsia="仿宋_GB2312" w:cs="Times New Roman"/>
          <w:color w:val="auto"/>
          <w:sz w:val="28"/>
          <w:szCs w:val="28"/>
          <w:highlight w:val="none"/>
        </w:rPr>
        <w:t>申请均无效。（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8C93349">
      <w:pPr>
        <w:spacing w:after="0" w:line="56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sz w:val="28"/>
          <w:szCs w:val="28"/>
          <w:lang w:eastAsia="zh-CN"/>
        </w:rPr>
        <w:t>3</w:t>
      </w:r>
      <w:r>
        <w:rPr>
          <w:rFonts w:hint="eastAsia" w:ascii="Times New Roman" w:hAnsi="Times New Roman" w:eastAsia="仿宋_GB2312" w:cs="Times New Roman"/>
          <w:sz w:val="28"/>
          <w:szCs w:val="28"/>
          <w:lang w:val="en-US" w:eastAsia="zh-CN"/>
        </w:rPr>
        <w:t xml:space="preserve">.3.2 </w:t>
      </w:r>
      <w:r>
        <w:rPr>
          <w:rFonts w:hint="eastAsia" w:ascii="Times New Roman" w:hAnsi="Times New Roman" w:eastAsia="仿宋_GB2312" w:cs="Times New Roman"/>
          <w:color w:val="auto"/>
          <w:sz w:val="28"/>
          <w:szCs w:val="28"/>
          <w:highlight w:val="none"/>
          <w:lang w:eastAsia="zh-CN"/>
        </w:rPr>
        <w:t>总公司、分公司、子公司和分店不能以不同的供应商身份同时参与</w:t>
      </w:r>
      <w:r>
        <w:rPr>
          <w:rFonts w:hint="eastAsia" w:ascii="Times New Roman" w:hAnsi="Times New Roman" w:eastAsia="仿宋_GB2312" w:cs="Times New Roman"/>
          <w:sz w:val="28"/>
          <w:szCs w:val="28"/>
          <w:lang w:val="en-US" w:eastAsia="zh-CN"/>
        </w:rPr>
        <w:t>比选</w:t>
      </w:r>
      <w:r>
        <w:rPr>
          <w:rFonts w:hint="eastAsia" w:ascii="Times New Roman" w:hAnsi="Times New Roman" w:eastAsia="仿宋_GB2312" w:cs="Times New Roman"/>
          <w:color w:val="auto"/>
          <w:sz w:val="28"/>
          <w:szCs w:val="28"/>
          <w:highlight w:val="none"/>
          <w:lang w:eastAsia="zh-CN"/>
        </w:rPr>
        <w:t>。</w:t>
      </w:r>
    </w:p>
    <w:p w14:paraId="5F46F8F5">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4. </w:t>
      </w:r>
      <w:r>
        <w:rPr>
          <w:rFonts w:hint="eastAsia" w:ascii="仿宋_GB2312" w:hAnsi="仿宋_GB2312" w:eastAsia="仿宋_GB2312" w:cs="仿宋_GB2312"/>
          <w:b/>
          <w:bCs/>
          <w:sz w:val="28"/>
          <w:szCs w:val="28"/>
        </w:rPr>
        <w:t>比选文件的获取</w:t>
      </w:r>
    </w:p>
    <w:p w14:paraId="3F8722BC">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4.1 凡有意参加的比选申请人，请于2025年7月4日至2025年7月8日每日9：00至17：00时</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北京时间，下同</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以网络报名方式获取比选文件。</w:t>
      </w:r>
    </w:p>
    <w:p w14:paraId="6E0582EF">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textAlignment w:val="auto"/>
        <w:rPr>
          <w:rFonts w:hint="eastAsia"/>
          <w:lang w:val="en-US" w:eastAsia="zh-CN"/>
        </w:rPr>
      </w:pPr>
      <w:r>
        <w:rPr>
          <w:rFonts w:hint="eastAsia" w:ascii="Times New Roman" w:hAnsi="Times New Roman" w:eastAsia="仿宋_GB2312" w:cs="Times New Roman"/>
          <w:sz w:val="28"/>
          <w:szCs w:val="28"/>
          <w:lang w:val="en-US" w:eastAsia="zh-CN"/>
        </w:rPr>
        <w:t>4.2 获取比选文件的方式：</w:t>
      </w:r>
    </w:p>
    <w:p w14:paraId="0609452D">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网络发送文件:比选申请人的经办人将加盖比选申请人公章的单位介绍信扫描件（需注明项目名称、比选申请人联系人和联系电话及电子邮箱（本电子邮箱用于接收比选人对包括但不局限于：后续比选活动的安排和通知等））和加盖比选申请人公章的经办人身份证扫描件、公司营业执照</w:t>
      </w:r>
      <w:r>
        <w:rPr>
          <w:rFonts w:hint="eastAsia" w:ascii="Times New Roman" w:hAnsi="Times New Roman" w:eastAsia="仿宋_GB2312" w:cs="Times New Roman"/>
          <w:sz w:val="28"/>
          <w:szCs w:val="28"/>
          <w:lang w:val="en-US" w:eastAsia="zh-CN"/>
        </w:rPr>
        <w:t>、资质证明材料</w:t>
      </w:r>
      <w:r>
        <w:rPr>
          <w:rFonts w:hint="default" w:ascii="Times New Roman" w:hAnsi="Times New Roman" w:eastAsia="仿宋_GB2312" w:cs="Times New Roman"/>
          <w:sz w:val="28"/>
          <w:szCs w:val="28"/>
          <w:lang w:val="en-US" w:eastAsia="zh-CN"/>
        </w:rPr>
        <w:t>盖鲜章扫描件发送到以下邮箱：</w:t>
      </w:r>
      <w:r>
        <w:rPr>
          <w:rFonts w:hint="eastAsia" w:ascii="Times New Roman" w:hAnsi="Times New Roman" w:eastAsia="仿宋_GB2312" w:cs="Times New Roman"/>
          <w:sz w:val="28"/>
          <w:szCs w:val="28"/>
          <w:lang w:val="en-US" w:eastAsia="zh-CN"/>
        </w:rPr>
        <w:t>29909283</w:t>
      </w:r>
      <w:r>
        <w:rPr>
          <w:rFonts w:hint="default" w:ascii="Times New Roman" w:hAnsi="Times New Roman" w:eastAsia="仿宋_GB2312" w:cs="Times New Roman"/>
          <w:sz w:val="28"/>
          <w:szCs w:val="28"/>
          <w:lang w:val="en-US" w:eastAsia="zh-CN"/>
        </w:rPr>
        <w:t>@qq.com。比选人将通过上述邮箱发送比选文件至比选申请人介绍信内指定的邮箱</w:t>
      </w:r>
      <w:r>
        <w:rPr>
          <w:rFonts w:hint="eastAsia" w:ascii="Times New Roman" w:hAnsi="Times New Roman" w:eastAsia="仿宋_GB2312" w:cs="Times New Roman"/>
          <w:sz w:val="28"/>
          <w:szCs w:val="28"/>
          <w:lang w:val="en-US" w:eastAsia="zh-CN"/>
        </w:rPr>
        <w:t>。</w:t>
      </w:r>
    </w:p>
    <w:p w14:paraId="390B815F">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textAlignment w:val="auto"/>
        <w:rPr>
          <w:rFonts w:hint="default" w:ascii="Times New Roman" w:hAnsi="Times New Roman" w:eastAsia="仿宋_GB2312" w:cs="Times New Roman"/>
          <w:kern w:val="0"/>
          <w:sz w:val="28"/>
          <w:szCs w:val="28"/>
          <w:lang w:val="zh-CN" w:eastAsia="zh-CN" w:bidi="ar-SA"/>
        </w:rPr>
      </w:pPr>
      <w:r>
        <w:rPr>
          <w:rFonts w:hint="eastAsia" w:ascii="Times New Roman" w:hAnsi="Times New Roman" w:eastAsia="仿宋_GB2312" w:cs="Times New Roman"/>
          <w:sz w:val="28"/>
          <w:szCs w:val="28"/>
          <w:lang w:val="en-US" w:eastAsia="zh-CN"/>
        </w:rPr>
        <w:t xml:space="preserve">4.3 </w:t>
      </w:r>
      <w:r>
        <w:rPr>
          <w:rFonts w:hint="default" w:ascii="Times New Roman" w:hAnsi="Times New Roman" w:eastAsia="仿宋_GB2312" w:cs="Times New Roman"/>
          <w:sz w:val="28"/>
          <w:szCs w:val="28"/>
          <w:lang w:val="en-US" w:eastAsia="zh-CN"/>
        </w:rPr>
        <w:t>比选申请</w:t>
      </w:r>
      <w:r>
        <w:rPr>
          <w:rFonts w:hint="default" w:ascii="Times New Roman" w:hAnsi="Times New Roman" w:eastAsia="仿宋_GB2312" w:cs="Times New Roman"/>
          <w:kern w:val="0"/>
          <w:sz w:val="28"/>
          <w:szCs w:val="28"/>
          <w:lang w:val="zh-CN" w:eastAsia="zh-CN" w:bidi="ar-SA"/>
        </w:rPr>
        <w:t>人应在</w:t>
      </w:r>
      <w:r>
        <w:rPr>
          <w:rFonts w:hint="default" w:ascii="Times New Roman" w:hAnsi="Times New Roman" w:eastAsia="仿宋_GB2312" w:cs="Times New Roman"/>
          <w:kern w:val="0"/>
          <w:sz w:val="28"/>
          <w:szCs w:val="28"/>
          <w:lang w:val="en-US" w:eastAsia="zh-CN" w:bidi="ar-SA"/>
        </w:rPr>
        <w:t>比选</w:t>
      </w:r>
      <w:r>
        <w:rPr>
          <w:rFonts w:hint="default" w:ascii="Times New Roman" w:hAnsi="Times New Roman" w:eastAsia="仿宋_GB2312" w:cs="Times New Roman"/>
          <w:kern w:val="0"/>
          <w:sz w:val="28"/>
          <w:szCs w:val="28"/>
          <w:lang w:val="zh-CN" w:eastAsia="zh-CN" w:bidi="ar-SA"/>
        </w:rPr>
        <w:t>期间适时关注</w:t>
      </w:r>
      <w:r>
        <w:rPr>
          <w:rFonts w:hint="eastAsia" w:ascii="Times New Roman" w:hAnsi="Times New Roman" w:eastAsia="仿宋_GB2312" w:cs="Times New Roman"/>
          <w:kern w:val="0"/>
          <w:sz w:val="28"/>
          <w:szCs w:val="28"/>
          <w:lang w:val="en-US" w:eastAsia="zh-CN" w:bidi="ar-SA"/>
        </w:rPr>
        <w:t>比选公告发布</w:t>
      </w:r>
      <w:r>
        <w:rPr>
          <w:rFonts w:hint="default" w:ascii="Times New Roman" w:hAnsi="Times New Roman" w:eastAsia="仿宋_GB2312" w:cs="Times New Roman"/>
          <w:kern w:val="0"/>
          <w:sz w:val="28"/>
          <w:szCs w:val="28"/>
          <w:lang w:val="zh-CN" w:eastAsia="zh-CN" w:bidi="ar-SA"/>
        </w:rPr>
        <w:t>网站，并及时下载相关内容，</w:t>
      </w:r>
      <w:r>
        <w:rPr>
          <w:rFonts w:hint="eastAsia" w:ascii="Times New Roman" w:hAnsi="Times New Roman" w:eastAsia="仿宋_GB2312" w:cs="Times New Roman"/>
          <w:kern w:val="0"/>
          <w:sz w:val="28"/>
          <w:szCs w:val="28"/>
          <w:lang w:val="en-US" w:eastAsia="zh-CN" w:bidi="ar-SA"/>
        </w:rPr>
        <w:t>比选</w:t>
      </w:r>
      <w:r>
        <w:rPr>
          <w:rFonts w:hint="default" w:ascii="Times New Roman" w:hAnsi="Times New Roman" w:eastAsia="仿宋_GB2312" w:cs="Times New Roman"/>
          <w:kern w:val="0"/>
          <w:sz w:val="28"/>
          <w:szCs w:val="28"/>
          <w:lang w:val="zh-CN" w:eastAsia="zh-CN" w:bidi="ar-SA"/>
        </w:rPr>
        <w:t>人不再另行通知。如有问题或疑问，应及时与</w:t>
      </w:r>
      <w:r>
        <w:rPr>
          <w:rFonts w:hint="default" w:ascii="Times New Roman" w:hAnsi="Times New Roman" w:eastAsia="仿宋_GB2312" w:cs="Times New Roman"/>
          <w:kern w:val="0"/>
          <w:sz w:val="28"/>
          <w:szCs w:val="28"/>
          <w:lang w:val="en-US" w:eastAsia="zh-CN" w:bidi="ar-SA"/>
        </w:rPr>
        <w:t>比选</w:t>
      </w:r>
      <w:r>
        <w:rPr>
          <w:rFonts w:hint="default" w:ascii="Times New Roman" w:hAnsi="Times New Roman" w:eastAsia="仿宋_GB2312" w:cs="Times New Roman"/>
          <w:kern w:val="0"/>
          <w:sz w:val="28"/>
          <w:szCs w:val="28"/>
          <w:lang w:val="zh-CN" w:eastAsia="zh-CN" w:bidi="ar-SA"/>
        </w:rPr>
        <w:t>人联系，因未能及时下载通知书（如果有）的相关责任由</w:t>
      </w:r>
      <w:r>
        <w:rPr>
          <w:rFonts w:hint="default" w:ascii="Times New Roman" w:hAnsi="Times New Roman" w:eastAsia="仿宋_GB2312" w:cs="Times New Roman"/>
          <w:kern w:val="0"/>
          <w:sz w:val="28"/>
          <w:szCs w:val="28"/>
          <w:lang w:val="en-US" w:eastAsia="zh-CN" w:bidi="ar-SA"/>
        </w:rPr>
        <w:t>比选申请人</w:t>
      </w:r>
      <w:r>
        <w:rPr>
          <w:rFonts w:hint="default" w:ascii="Times New Roman" w:hAnsi="Times New Roman" w:eastAsia="仿宋_GB2312" w:cs="Times New Roman"/>
          <w:kern w:val="0"/>
          <w:sz w:val="28"/>
          <w:szCs w:val="28"/>
          <w:lang w:val="zh-CN" w:eastAsia="zh-CN" w:bidi="ar-SA"/>
        </w:rPr>
        <w:t>自行承担。</w:t>
      </w:r>
    </w:p>
    <w:p w14:paraId="0D6C5B57">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5. 比选申请</w:t>
      </w:r>
      <w:r>
        <w:rPr>
          <w:rFonts w:hint="eastAsia" w:ascii="仿宋_GB2312" w:hAnsi="仿宋_GB2312" w:eastAsia="仿宋_GB2312" w:cs="仿宋_GB2312"/>
          <w:b/>
          <w:bCs/>
          <w:sz w:val="28"/>
          <w:szCs w:val="28"/>
        </w:rPr>
        <w:t>文件的递交及相关事宜</w:t>
      </w:r>
    </w:p>
    <w:p w14:paraId="2A4F82A4">
      <w:pPr>
        <w:pStyle w:val="25"/>
        <w:keepNext w:val="0"/>
        <w:keepLines w:val="0"/>
        <w:pageBreakBefore w:val="0"/>
        <w:widowControl/>
        <w:kinsoku/>
        <w:wordWrap/>
        <w:overflowPunct/>
        <w:topLinePunct w:val="0"/>
        <w:autoSpaceDE/>
        <w:autoSpaceDN/>
        <w:bidi w:val="0"/>
        <w:adjustRightInd/>
        <w:snapToGrid w:val="0"/>
        <w:spacing w:after="0" w:line="560" w:lineRule="exact"/>
        <w:ind w:left="0" w:leftChars="0" w:firstLine="560" w:firstLineChars="200"/>
        <w:textAlignment w:val="auto"/>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sz w:val="28"/>
          <w:szCs w:val="28"/>
          <w:lang w:val="en-US" w:eastAsia="zh-CN"/>
        </w:rPr>
        <w:t xml:space="preserve">5.1 </w:t>
      </w:r>
      <w:r>
        <w:rPr>
          <w:rFonts w:hint="default" w:ascii="Times New Roman" w:hAnsi="Times New Roman" w:eastAsia="仿宋_GB2312" w:cs="Times New Roman"/>
          <w:color w:val="000000"/>
          <w:kern w:val="0"/>
          <w:sz w:val="28"/>
          <w:szCs w:val="28"/>
          <w:lang w:val="en-US" w:eastAsia="zh-CN" w:bidi="ar-SA"/>
        </w:rPr>
        <w:t>比选申请文件递交的截止时间</w:t>
      </w:r>
      <w:r>
        <w:rPr>
          <w:rFonts w:hint="default" w:ascii="Times New Roman" w:hAnsi="Times New Roman" w:eastAsia="仿宋_GB2312" w:cs="Times New Roman"/>
          <w:color w:val="000000"/>
          <w:kern w:val="0"/>
          <w:sz w:val="28"/>
          <w:szCs w:val="28"/>
        </w:rPr>
        <w:t>（比选申请截止时间，下同）</w:t>
      </w:r>
      <w:r>
        <w:rPr>
          <w:rFonts w:hint="default" w:ascii="Times New Roman" w:hAnsi="Times New Roman" w:eastAsia="仿宋_GB2312" w:cs="Times New Roman"/>
          <w:color w:val="000000"/>
          <w:kern w:val="0"/>
          <w:sz w:val="28"/>
          <w:szCs w:val="28"/>
          <w:lang w:val="en-US" w:eastAsia="zh-CN" w:bidi="ar-SA"/>
        </w:rPr>
        <w:t>为 2025年</w:t>
      </w:r>
      <w:r>
        <w:rPr>
          <w:rFonts w:hint="eastAsia" w:ascii="Times New Roman" w:hAnsi="Times New Roman" w:eastAsia="仿宋_GB2312" w:cs="Times New Roman"/>
          <w:color w:val="000000"/>
          <w:kern w:val="0"/>
          <w:sz w:val="28"/>
          <w:szCs w:val="28"/>
          <w:u w:val="single"/>
          <w:lang w:val="en-US" w:eastAsia="zh-CN" w:bidi="ar-SA"/>
        </w:rPr>
        <w:t>7</w:t>
      </w:r>
      <w:r>
        <w:rPr>
          <w:rFonts w:hint="default" w:ascii="Times New Roman" w:hAnsi="Times New Roman" w:eastAsia="仿宋_GB2312" w:cs="Times New Roman"/>
          <w:color w:val="000000"/>
          <w:kern w:val="0"/>
          <w:sz w:val="28"/>
          <w:szCs w:val="28"/>
          <w:lang w:val="en-US" w:eastAsia="zh-CN" w:bidi="ar-SA"/>
        </w:rPr>
        <w:t>月</w:t>
      </w:r>
      <w:r>
        <w:rPr>
          <w:rFonts w:hint="eastAsia" w:ascii="Times New Roman" w:hAnsi="Times New Roman" w:eastAsia="仿宋_GB2312" w:cs="Times New Roman"/>
          <w:color w:val="000000"/>
          <w:kern w:val="0"/>
          <w:sz w:val="28"/>
          <w:szCs w:val="28"/>
          <w:u w:val="single"/>
          <w:lang w:val="en-US" w:eastAsia="zh-CN" w:bidi="ar-SA"/>
        </w:rPr>
        <w:t>14</w:t>
      </w:r>
      <w:r>
        <w:rPr>
          <w:rFonts w:hint="default" w:ascii="Times New Roman" w:hAnsi="Times New Roman" w:eastAsia="仿宋_GB2312" w:cs="Times New Roman"/>
          <w:color w:val="000000"/>
          <w:kern w:val="0"/>
          <w:sz w:val="28"/>
          <w:szCs w:val="28"/>
          <w:lang w:val="en-US" w:eastAsia="zh-CN" w:bidi="ar-SA"/>
        </w:rPr>
        <w:t>日上午10时00分（北京时间），比选申请人应于当日10时00分前将按要求密封完好的比选申请文件以面交方式递交</w:t>
      </w:r>
      <w:r>
        <w:rPr>
          <w:rFonts w:hint="eastAsia" w:ascii="Times New Roman" w:hAnsi="Times New Roman" w:eastAsia="仿宋_GB2312" w:cs="Times New Roman"/>
          <w:color w:val="000000"/>
          <w:kern w:val="0"/>
          <w:sz w:val="28"/>
          <w:szCs w:val="28"/>
          <w:lang w:val="en-US" w:eastAsia="zh-CN" w:bidi="ar-SA"/>
        </w:rPr>
        <w:t>至</w:t>
      </w:r>
      <w:r>
        <w:rPr>
          <w:rFonts w:hint="default" w:ascii="Times New Roman" w:hAnsi="Times New Roman" w:eastAsia="仿宋_GB2312" w:cs="Times New Roman"/>
          <w:color w:val="000000"/>
          <w:kern w:val="0"/>
          <w:sz w:val="28"/>
          <w:szCs w:val="28"/>
          <w:lang w:val="en-US" w:eastAsia="zh-CN" w:bidi="ar-SA"/>
        </w:rPr>
        <w:t>成都市新都区</w:t>
      </w:r>
      <w:r>
        <w:rPr>
          <w:rFonts w:hint="default" w:ascii="Times New Roman" w:hAnsi="Times New Roman" w:eastAsia="仿宋_GB2312" w:cs="Times New Roman"/>
          <w:b w:val="0"/>
          <w:color w:val="000000"/>
          <w:kern w:val="0"/>
          <w:sz w:val="28"/>
          <w:szCs w:val="28"/>
          <w:highlight w:val="none"/>
          <w:lang w:val="en-US" w:eastAsia="zh-CN"/>
        </w:rPr>
        <w:t>梁胜社区4组1号12楼四川成绵</w:t>
      </w:r>
      <w:r>
        <w:rPr>
          <w:rFonts w:hint="default" w:ascii="Times New Roman" w:hAnsi="Times New Roman" w:eastAsia="仿宋_GB2312" w:cs="Times New Roman"/>
          <w:color w:val="000000"/>
          <w:kern w:val="0"/>
          <w:sz w:val="28"/>
          <w:szCs w:val="28"/>
          <w:lang w:val="en-US" w:eastAsia="zh-CN"/>
        </w:rPr>
        <w:t>苍巴高速公路有限责任公司本项目开标室</w:t>
      </w:r>
      <w:r>
        <w:rPr>
          <w:rFonts w:hint="default" w:ascii="Times New Roman" w:hAnsi="Times New Roman" w:eastAsia="仿宋_GB2312" w:cs="Times New Roman"/>
          <w:color w:val="000000"/>
          <w:kern w:val="0"/>
          <w:sz w:val="28"/>
          <w:szCs w:val="28"/>
          <w:lang w:val="en-US" w:eastAsia="zh-CN" w:bidi="ar-SA"/>
        </w:rPr>
        <w:t>。比选人定于比选申请文件送交截止时间的同一时间、同一地址举行</w:t>
      </w:r>
      <w:r>
        <w:rPr>
          <w:rFonts w:hint="default" w:ascii="Times New Roman" w:hAnsi="Times New Roman" w:eastAsia="仿宋_GB2312" w:cs="Times New Roman"/>
          <w:color w:val="000000"/>
          <w:kern w:val="0"/>
          <w:sz w:val="28"/>
          <w:szCs w:val="28"/>
          <w:highlight w:val="none"/>
          <w:lang w:val="en-US" w:eastAsia="zh-CN" w:bidi="ar-SA"/>
        </w:rPr>
        <w:t>公开比选</w:t>
      </w:r>
      <w:r>
        <w:rPr>
          <w:rFonts w:hint="default" w:ascii="Times New Roman" w:hAnsi="Times New Roman" w:eastAsia="仿宋_GB2312" w:cs="Times New Roman"/>
          <w:color w:val="000000"/>
          <w:kern w:val="0"/>
          <w:sz w:val="28"/>
          <w:szCs w:val="28"/>
          <w:lang w:val="en-US" w:eastAsia="zh-CN" w:bidi="ar-SA"/>
        </w:rPr>
        <w:t>，比选申请人应派代表出席并签认开标结果。</w:t>
      </w:r>
    </w:p>
    <w:p w14:paraId="09DABADB">
      <w:pPr>
        <w:pStyle w:val="25"/>
        <w:keepNext w:val="0"/>
        <w:keepLines w:val="0"/>
        <w:pageBreakBefore w:val="0"/>
        <w:widowControl/>
        <w:kinsoku/>
        <w:wordWrap/>
        <w:overflowPunct/>
        <w:topLinePunct w:val="0"/>
        <w:autoSpaceDE/>
        <w:autoSpaceDN/>
        <w:bidi w:val="0"/>
        <w:adjustRightInd/>
        <w:snapToGrid w:val="0"/>
        <w:spacing w:after="0" w:line="560" w:lineRule="exact"/>
        <w:ind w:left="0" w:leftChars="0" w:firstLine="560" w:firstLineChars="200"/>
        <w:textAlignment w:val="auto"/>
        <w:rPr>
          <w:rFonts w:hint="eastAsia" w:ascii="仿宋_GB2312" w:hAnsi="仿宋_GB2312" w:eastAsia="仿宋_GB2312" w:cs="仿宋_GB2312"/>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bidi="ar-SA"/>
        </w:rPr>
        <w:t>5.2 逾期送达的或者未送达指定地点的比选申请文件，比选人不予受理。</w:t>
      </w:r>
    </w:p>
    <w:p w14:paraId="2DEF5294">
      <w:pPr>
        <w:adjustRightInd w:val="0"/>
        <w:spacing w:after="0" w:line="560" w:lineRule="exact"/>
        <w:ind w:right="-483" w:rightChars="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sz w:val="28"/>
          <w:szCs w:val="28"/>
          <w:lang w:val="en-US" w:eastAsia="zh-CN"/>
        </w:rPr>
        <w:t xml:space="preserve">6. </w:t>
      </w:r>
      <w:r>
        <w:rPr>
          <w:rFonts w:hint="eastAsia" w:ascii="仿宋_GB2312" w:hAnsi="仿宋_GB2312" w:eastAsia="仿宋_GB2312" w:cs="仿宋_GB2312"/>
          <w:b/>
          <w:bCs/>
          <w:sz w:val="28"/>
          <w:szCs w:val="28"/>
        </w:rPr>
        <w:t>发布公告的媒介</w:t>
      </w:r>
    </w:p>
    <w:p w14:paraId="44BC7DC7">
      <w:pPr>
        <w:numPr>
          <w:ilvl w:val="0"/>
          <w:numId w:val="0"/>
        </w:numPr>
        <w:spacing w:line="460" w:lineRule="exact"/>
        <w:ind w:right="-483" w:rightChars="0"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本次比选公告</w:t>
      </w:r>
      <w:r>
        <w:rPr>
          <w:rFonts w:hint="eastAsia" w:ascii="仿宋_GB2312" w:hAnsi="仿宋_GB2312" w:eastAsia="仿宋_GB2312" w:cs="仿宋_GB2312"/>
          <w:color w:val="000000"/>
          <w:sz w:val="28"/>
          <w:szCs w:val="28"/>
          <w:lang w:val="en-US" w:eastAsia="zh-CN"/>
        </w:rPr>
        <w:t>同时</w:t>
      </w:r>
      <w:r>
        <w:rPr>
          <w:rFonts w:hint="eastAsia" w:ascii="仿宋_GB2312" w:hAnsi="仿宋_GB2312" w:eastAsia="仿宋_GB2312" w:cs="仿宋_GB2312"/>
          <w:color w:val="000000"/>
          <w:sz w:val="28"/>
          <w:szCs w:val="28"/>
        </w:rPr>
        <w:t>在</w:t>
      </w:r>
      <w:r>
        <w:rPr>
          <w:rFonts w:hint="eastAsia" w:ascii="仿宋_GB2312" w:hAnsi="仿宋_GB2312" w:eastAsia="仿宋_GB2312" w:cs="仿宋_GB2312"/>
          <w:color w:val="000000"/>
          <w:sz w:val="28"/>
          <w:szCs w:val="28"/>
          <w:lang w:val="en-US" w:eastAsia="zh-CN"/>
        </w:rPr>
        <w:t>四川成绵苍巴高速公路有限责任公司网站（https://cmcbgs.scgs.com.cn/）</w:t>
      </w:r>
      <w:r>
        <w:rPr>
          <w:rFonts w:hint="eastAsia" w:ascii="仿宋_GB2312" w:hAnsi="仿宋_GB2312" w:eastAsia="仿宋_GB2312" w:cs="仿宋_GB2312"/>
          <w:color w:val="000000"/>
          <w:sz w:val="28"/>
          <w:szCs w:val="28"/>
          <w:u w:val="none"/>
          <w:lang w:val="en-US" w:eastAsia="zh-CN"/>
        </w:rPr>
        <w:t>、</w:t>
      </w:r>
      <w:r>
        <w:rPr>
          <w:rFonts w:hint="eastAsia" w:ascii="仿宋_GB2312" w:hAnsi="仿宋_GB2312" w:eastAsia="仿宋_GB2312" w:cs="仿宋_GB2312"/>
          <w:color w:val="000000"/>
          <w:sz w:val="28"/>
          <w:szCs w:val="28"/>
          <w:u w:val="none"/>
          <w:lang w:eastAsia="zh-CN"/>
        </w:rPr>
        <w:t>中国</w:t>
      </w:r>
      <w:r>
        <w:rPr>
          <w:rFonts w:hint="eastAsia" w:ascii="仿宋_GB2312" w:hAnsi="仿宋_GB2312" w:eastAsia="仿宋_GB2312" w:cs="仿宋_GB2312"/>
          <w:color w:val="000000"/>
          <w:sz w:val="28"/>
          <w:szCs w:val="28"/>
          <w:u w:val="none"/>
          <w:lang w:val="en-US" w:eastAsia="zh-CN"/>
        </w:rPr>
        <w:t>招标投标</w:t>
      </w:r>
      <w:r>
        <w:rPr>
          <w:rFonts w:hint="eastAsia" w:ascii="仿宋_GB2312" w:hAnsi="仿宋_GB2312" w:eastAsia="仿宋_GB2312" w:cs="仿宋_GB2312"/>
          <w:color w:val="000000"/>
          <w:sz w:val="28"/>
          <w:szCs w:val="28"/>
          <w:u w:val="none"/>
          <w:lang w:eastAsia="zh-CN"/>
        </w:rPr>
        <w:t>公共服务平台（http://www.cebpubservice.com/）</w:t>
      </w:r>
      <w:r>
        <w:rPr>
          <w:rFonts w:hint="eastAsia" w:ascii="仿宋_GB2312" w:hAnsi="仿宋_GB2312" w:eastAsia="仿宋_GB2312" w:cs="仿宋_GB2312"/>
          <w:color w:val="000000"/>
          <w:sz w:val="28"/>
          <w:szCs w:val="28"/>
        </w:rPr>
        <w:t>上发布。</w:t>
      </w:r>
    </w:p>
    <w:p w14:paraId="33E3D3A3">
      <w:pPr>
        <w:keepNext w:val="0"/>
        <w:keepLines w:val="0"/>
        <w:pageBreakBefore w:val="0"/>
        <w:widowControl/>
        <w:kinsoku/>
        <w:wordWrap/>
        <w:overflowPunct/>
        <w:topLinePunct w:val="0"/>
        <w:autoSpaceDE/>
        <w:autoSpaceDN/>
        <w:bidi w:val="0"/>
        <w:adjustRightInd w:val="0"/>
        <w:snapToGrid/>
        <w:spacing w:after="0" w:line="240" w:lineRule="auto"/>
        <w:ind w:firstLine="0" w:firstLine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7. </w:t>
      </w:r>
      <w:r>
        <w:rPr>
          <w:rFonts w:hint="eastAsia" w:ascii="仿宋_GB2312" w:hAnsi="仿宋_GB2312" w:eastAsia="仿宋_GB2312" w:cs="仿宋_GB2312"/>
          <w:b/>
          <w:bCs/>
          <w:sz w:val="28"/>
          <w:szCs w:val="28"/>
        </w:rPr>
        <w:t>比选人及联系方式</w:t>
      </w:r>
    </w:p>
    <w:p w14:paraId="16881AE6">
      <w:pPr>
        <w:keepNext w:val="0"/>
        <w:keepLines w:val="0"/>
        <w:pageBreakBefore w:val="0"/>
        <w:widowControl/>
        <w:kinsoku/>
        <w:wordWrap/>
        <w:overflowPunct/>
        <w:topLinePunct w:val="0"/>
        <w:autoSpaceDE/>
        <w:autoSpaceDN/>
        <w:bidi w:val="0"/>
        <w:adjustRightInd w:val="0"/>
        <w:snapToGrid w:val="0"/>
        <w:spacing w:after="0" w:line="52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比选人：四川成绵苍巴高速公路有限责任公司</w:t>
      </w:r>
    </w:p>
    <w:p w14:paraId="22BC04BF">
      <w:pPr>
        <w:keepNext w:val="0"/>
        <w:keepLines w:val="0"/>
        <w:pageBreakBefore w:val="0"/>
        <w:widowControl/>
        <w:kinsoku/>
        <w:wordWrap/>
        <w:overflowPunct/>
        <w:topLinePunct w:val="0"/>
        <w:autoSpaceDE/>
        <w:autoSpaceDN/>
        <w:bidi w:val="0"/>
        <w:adjustRightInd w:val="0"/>
        <w:snapToGrid w:val="0"/>
        <w:spacing w:after="0" w:line="52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地  址：</w:t>
      </w:r>
      <w:r>
        <w:rPr>
          <w:rFonts w:hint="default" w:ascii="Times New Roman" w:hAnsi="Times New Roman" w:eastAsia="仿宋_GB2312" w:cs="Times New Roman"/>
          <w:sz w:val="28"/>
          <w:szCs w:val="28"/>
          <w:lang w:val="en-US" w:eastAsia="zh-CN"/>
        </w:rPr>
        <w:t>成都市新都区梁胜社区4组1号12楼四川成绵苍巴高速公路有限责任公司</w:t>
      </w:r>
    </w:p>
    <w:p w14:paraId="15C2CF0D">
      <w:pPr>
        <w:keepNext w:val="0"/>
        <w:keepLines w:val="0"/>
        <w:pageBreakBefore w:val="0"/>
        <w:widowControl/>
        <w:kinsoku/>
        <w:wordWrap/>
        <w:overflowPunct/>
        <w:topLinePunct w:val="0"/>
        <w:autoSpaceDE/>
        <w:autoSpaceDN/>
        <w:bidi w:val="0"/>
        <w:adjustRightInd w:val="0"/>
        <w:snapToGrid w:val="0"/>
        <w:spacing w:after="0" w:line="52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联系人：</w:t>
      </w:r>
      <w:r>
        <w:rPr>
          <w:rFonts w:hint="default" w:ascii="Times New Roman" w:hAnsi="Times New Roman" w:eastAsia="仿宋_GB2312" w:cs="Times New Roman"/>
          <w:sz w:val="28"/>
          <w:szCs w:val="28"/>
          <w:lang w:val="en-US" w:eastAsia="zh-CN"/>
        </w:rPr>
        <w:t>朱女士</w:t>
      </w:r>
    </w:p>
    <w:p w14:paraId="3FAACF0D">
      <w:pPr>
        <w:keepNext w:val="0"/>
        <w:keepLines w:val="0"/>
        <w:pageBreakBefore w:val="0"/>
        <w:widowControl/>
        <w:kinsoku/>
        <w:wordWrap/>
        <w:overflowPunct/>
        <w:topLinePunct w:val="0"/>
        <w:autoSpaceDE/>
        <w:autoSpaceDN/>
        <w:bidi w:val="0"/>
        <w:adjustRightInd w:val="0"/>
        <w:snapToGrid w:val="0"/>
        <w:spacing w:after="0" w:line="52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电  话：</w:t>
      </w:r>
      <w:bookmarkStart w:id="5" w:name="OLE_LINK2"/>
      <w:r>
        <w:rPr>
          <w:rFonts w:hint="default" w:ascii="Times New Roman" w:hAnsi="Times New Roman" w:eastAsia="仿宋_GB2312" w:cs="Times New Roman"/>
          <w:kern w:val="2"/>
          <w:sz w:val="28"/>
          <w:szCs w:val="28"/>
          <w:lang w:val="en-US" w:eastAsia="zh-CN"/>
        </w:rPr>
        <w:t>028-</w:t>
      </w:r>
      <w:r>
        <w:rPr>
          <w:rFonts w:hint="default" w:ascii="Times New Roman" w:hAnsi="Times New Roman" w:eastAsia="仿宋_GB2312" w:cs="Times New Roman"/>
          <w:kern w:val="2"/>
          <w:sz w:val="28"/>
          <w:szCs w:val="28"/>
        </w:rPr>
        <w:t>6065</w:t>
      </w:r>
      <w:bookmarkEnd w:id="5"/>
      <w:r>
        <w:rPr>
          <w:rFonts w:hint="eastAsia" w:ascii="Times New Roman" w:hAnsi="Times New Roman" w:eastAsia="仿宋_GB2312" w:cs="Times New Roman"/>
          <w:kern w:val="2"/>
          <w:sz w:val="28"/>
          <w:szCs w:val="28"/>
          <w:lang w:val="en-US" w:eastAsia="zh-CN"/>
        </w:rPr>
        <w:t>0710</w:t>
      </w:r>
    </w:p>
    <w:p w14:paraId="542E1880">
      <w:pPr>
        <w:pStyle w:val="9"/>
        <w:rPr>
          <w:rFonts w:hint="default" w:ascii="Times New Roman" w:hAnsi="Times New Roman" w:eastAsia="仿宋_GB2312" w:cs="Times New Roman"/>
          <w:sz w:val="28"/>
          <w:szCs w:val="28"/>
        </w:rPr>
      </w:pPr>
    </w:p>
    <w:p w14:paraId="3E7EB8CE">
      <w:pPr>
        <w:adjustRightInd w:val="0"/>
        <w:spacing w:line="440" w:lineRule="exact"/>
        <w:ind w:firstLine="560" w:firstLineChars="200"/>
        <w:jc w:val="both"/>
        <w:rPr>
          <w:rFonts w:hint="eastAsia" w:ascii="宋体" w:hAnsi="宋体" w:cs="宋体"/>
          <w:b/>
          <w:bCs/>
          <w:kern w:val="2"/>
          <w:sz w:val="28"/>
          <w:szCs w:val="28"/>
          <w:highlight w:val="none"/>
          <w:lang w:eastAsia="zh-CN"/>
        </w:rPr>
      </w:pPr>
      <w:r>
        <w:rPr>
          <w:rFonts w:hint="default" w:ascii="Times New Roman" w:hAnsi="Times New Roman" w:eastAsia="仿宋_GB2312" w:cs="Times New Roman"/>
          <w:sz w:val="28"/>
          <w:szCs w:val="28"/>
          <w:lang w:val="en-US" w:eastAsia="zh-CN"/>
        </w:rPr>
        <w:t>附件：</w:t>
      </w:r>
      <w:r>
        <w:rPr>
          <w:rFonts w:hint="default" w:ascii="Times New Roman" w:hAnsi="Times New Roman" w:eastAsia="仿宋_GB2312" w:cs="Times New Roman"/>
          <w:b w:val="0"/>
          <w:bCs w:val="0"/>
          <w:sz w:val="28"/>
          <w:szCs w:val="28"/>
          <w:highlight w:val="none"/>
          <w:lang w:eastAsia="zh-CN"/>
        </w:rPr>
        <w:t>获取</w:t>
      </w:r>
      <w:r>
        <w:rPr>
          <w:rFonts w:hint="default" w:ascii="Times New Roman" w:hAnsi="Times New Roman" w:eastAsia="仿宋_GB2312" w:cs="Times New Roman"/>
          <w:b w:val="0"/>
          <w:bCs w:val="0"/>
          <w:sz w:val="28"/>
          <w:szCs w:val="28"/>
          <w:highlight w:val="none"/>
          <w:lang w:val="en-US" w:eastAsia="zh-CN"/>
        </w:rPr>
        <w:t>比选</w:t>
      </w:r>
      <w:r>
        <w:rPr>
          <w:rFonts w:hint="default" w:ascii="Times New Roman" w:hAnsi="Times New Roman" w:eastAsia="仿宋_GB2312" w:cs="Times New Roman"/>
          <w:b w:val="0"/>
          <w:bCs w:val="0"/>
          <w:sz w:val="28"/>
          <w:szCs w:val="28"/>
          <w:highlight w:val="none"/>
          <w:lang w:eastAsia="zh-CN"/>
        </w:rPr>
        <w:t>文件申请表</w:t>
      </w:r>
    </w:p>
    <w:p w14:paraId="412D9B5C">
      <w:pPr>
        <w:rPr>
          <w:rFonts w:hint="default" w:ascii="Times New Roman" w:hAnsi="Times New Roman" w:eastAsia="仿宋_GB2312" w:cs="Times New Roman"/>
          <w:sz w:val="28"/>
          <w:szCs w:val="28"/>
        </w:rPr>
      </w:pPr>
    </w:p>
    <w:p w14:paraId="6094BA68">
      <w:pPr>
        <w:pStyle w:val="9"/>
        <w:rPr>
          <w:rFonts w:hint="default" w:ascii="Times New Roman" w:hAnsi="Times New Roman" w:eastAsia="仿宋_GB2312" w:cs="Times New Roman"/>
          <w:sz w:val="28"/>
          <w:szCs w:val="28"/>
        </w:rPr>
      </w:pPr>
    </w:p>
    <w:p w14:paraId="3807FCC2">
      <w:pPr>
        <w:spacing w:line="240" w:lineRule="auto"/>
        <w:jc w:val="left"/>
        <w:textAlignment w:val="auto"/>
        <w:rPr>
          <w:rFonts w:hint="eastAsia" w:ascii="宋体" w:hAnsi="宋体"/>
          <w:b/>
          <w:bCs/>
          <w:color w:val="000000" w:themeColor="text1"/>
          <w:sz w:val="28"/>
          <w:szCs w:val="28"/>
          <w:lang w:val="en-US" w:eastAsia="zh-CN"/>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br w:type="page"/>
      </w:r>
    </w:p>
    <w:p w14:paraId="4314B8E5">
      <w:pPr>
        <w:tabs>
          <w:tab w:val="left" w:pos="2880"/>
          <w:tab w:val="left" w:pos="3060"/>
        </w:tabs>
        <w:spacing w:line="320" w:lineRule="exact"/>
        <w:jc w:val="center"/>
        <w:textAlignment w:val="baseline"/>
        <w:rPr>
          <w:rFonts w:hint="eastAsia" w:ascii="宋体" w:hAnsi="宋体"/>
          <w:b/>
          <w:bCs/>
          <w:color w:val="000000" w:themeColor="text1"/>
          <w:sz w:val="28"/>
          <w:szCs w:val="28"/>
          <w:lang w:val="en-US" w:eastAsia="zh-CN"/>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四川成绵苍巴高速公路有限责任公司</w:t>
      </w:r>
    </w:p>
    <w:p w14:paraId="6CD07C05">
      <w:pPr>
        <w:adjustRightInd w:val="0"/>
        <w:spacing w:line="440" w:lineRule="exact"/>
        <w:jc w:val="center"/>
        <w:rPr>
          <w:rFonts w:hint="eastAsia" w:ascii="宋体" w:hAnsi="宋体" w:eastAsia="微软雅黑" w:cstheme="minorBidi"/>
          <w:b/>
          <w:bCs/>
          <w:color w:val="000000" w:themeColor="text1"/>
          <w:kern w:val="0"/>
          <w:sz w:val="28"/>
          <w:szCs w:val="28"/>
          <w:lang w:val="en-US" w:eastAsia="zh-CN"/>
          <w14:textFill>
            <w14:solidFill>
              <w14:schemeClr w14:val="tx1"/>
            </w14:solidFill>
          </w14:textFill>
        </w:rPr>
      </w:pPr>
      <w:r>
        <w:rPr>
          <w:rFonts w:hint="eastAsia" w:ascii="宋体" w:hAnsi="宋体" w:eastAsia="微软雅黑" w:cstheme="minorBidi"/>
          <w:b/>
          <w:bCs/>
          <w:color w:val="000000" w:themeColor="text1"/>
          <w:kern w:val="0"/>
          <w:sz w:val="28"/>
          <w:szCs w:val="28"/>
          <w:highlight w:val="none"/>
          <w:lang w:val="en-US" w:eastAsia="zh-CN"/>
          <w14:textFill>
            <w14:solidFill>
              <w14:schemeClr w14:val="tx1"/>
            </w14:solidFill>
          </w14:textFill>
        </w:rPr>
        <w:t>聘请常年法律顾问服务机构（2025-2028年）项目</w:t>
      </w:r>
    </w:p>
    <w:p w14:paraId="3B9F228C">
      <w:pPr>
        <w:adjustRightInd w:val="0"/>
        <w:spacing w:line="440" w:lineRule="exact"/>
        <w:jc w:val="center"/>
        <w:rPr>
          <w:rFonts w:hint="eastAsia" w:ascii="宋体" w:hAnsi="宋体" w:cs="宋体"/>
          <w:b/>
          <w:bCs/>
          <w:kern w:val="2"/>
          <w:sz w:val="28"/>
          <w:szCs w:val="28"/>
          <w:highlight w:val="none"/>
          <w:lang w:eastAsia="zh-CN"/>
        </w:rPr>
      </w:pPr>
      <w:r>
        <w:rPr>
          <w:rFonts w:hint="eastAsia" w:ascii="宋体" w:hAnsi="宋体" w:cs="宋体"/>
          <w:b/>
          <w:bCs/>
          <w:sz w:val="28"/>
          <w:szCs w:val="28"/>
          <w:highlight w:val="none"/>
          <w:lang w:eastAsia="zh-CN"/>
        </w:rPr>
        <w:t>获取</w:t>
      </w:r>
      <w:r>
        <w:rPr>
          <w:rFonts w:hint="eastAsia" w:ascii="宋体" w:hAnsi="宋体" w:cs="宋体"/>
          <w:b/>
          <w:bCs/>
          <w:sz w:val="28"/>
          <w:szCs w:val="28"/>
          <w:highlight w:val="none"/>
          <w:lang w:val="en-US" w:eastAsia="zh-CN"/>
        </w:rPr>
        <w:t>比选</w:t>
      </w:r>
      <w:r>
        <w:rPr>
          <w:rFonts w:hint="eastAsia" w:ascii="宋体" w:hAnsi="宋体" w:cs="宋体"/>
          <w:b/>
          <w:bCs/>
          <w:sz w:val="28"/>
          <w:szCs w:val="28"/>
          <w:highlight w:val="none"/>
          <w:lang w:eastAsia="zh-CN"/>
        </w:rPr>
        <w:t>文件申请表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2494"/>
        <w:gridCol w:w="1399"/>
        <w:gridCol w:w="2449"/>
      </w:tblGrid>
      <w:tr w14:paraId="7843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8850" w:type="dxa"/>
            <w:gridSpan w:val="4"/>
            <w:tcBorders>
              <w:top w:val="nil"/>
              <w:left w:val="nil"/>
              <w:bottom w:val="single" w:color="auto" w:sz="4" w:space="0"/>
              <w:right w:val="nil"/>
            </w:tcBorders>
            <w:vAlign w:val="center"/>
          </w:tcPr>
          <w:p w14:paraId="3B1FCB8C">
            <w:pPr>
              <w:jc w:val="both"/>
              <w:rPr>
                <w:rFonts w:hint="eastAsia" w:ascii="宋体" w:hAnsi="宋体" w:cs="宋体"/>
                <w:b/>
                <w:bCs/>
                <w:highlight w:val="none"/>
                <w:lang w:eastAsia="zh-CN"/>
              </w:rPr>
            </w:pPr>
          </w:p>
        </w:tc>
      </w:tr>
      <w:tr w14:paraId="496D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508" w:type="dxa"/>
            <w:vMerge w:val="restart"/>
            <w:tcBorders>
              <w:top w:val="single" w:color="auto" w:sz="4" w:space="0"/>
            </w:tcBorders>
            <w:vAlign w:val="center"/>
          </w:tcPr>
          <w:p w14:paraId="18279CDD">
            <w:pPr>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申请人名称</w:t>
            </w:r>
          </w:p>
        </w:tc>
        <w:tc>
          <w:tcPr>
            <w:tcW w:w="6342" w:type="dxa"/>
            <w:gridSpan w:val="3"/>
            <w:vMerge w:val="restart"/>
            <w:tcBorders>
              <w:top w:val="single" w:color="auto" w:sz="4" w:space="0"/>
            </w:tcBorders>
            <w:vAlign w:val="center"/>
          </w:tcPr>
          <w:p w14:paraId="46FC7A14">
            <w:pPr>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（填写单位名称并盖章）          </w:t>
            </w:r>
          </w:p>
        </w:tc>
      </w:tr>
      <w:tr w14:paraId="20A3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508" w:type="dxa"/>
            <w:vMerge w:val="continue"/>
            <w:vAlign w:val="center"/>
          </w:tcPr>
          <w:p w14:paraId="39407166">
            <w:pPr>
              <w:rPr>
                <w:rFonts w:hint="eastAsia" w:ascii="宋体" w:hAnsi="宋体" w:cs="宋体"/>
                <w:sz w:val="21"/>
                <w:szCs w:val="21"/>
                <w:highlight w:val="none"/>
                <w:lang w:eastAsia="zh-CN"/>
              </w:rPr>
            </w:pPr>
          </w:p>
        </w:tc>
        <w:tc>
          <w:tcPr>
            <w:tcW w:w="6342" w:type="dxa"/>
            <w:gridSpan w:val="3"/>
            <w:vMerge w:val="continue"/>
            <w:vAlign w:val="center"/>
          </w:tcPr>
          <w:p w14:paraId="5A7FB402">
            <w:pPr>
              <w:rPr>
                <w:rFonts w:hint="eastAsia" w:ascii="宋体" w:hAnsi="宋体" w:cs="宋体"/>
                <w:sz w:val="21"/>
                <w:szCs w:val="21"/>
                <w:highlight w:val="none"/>
                <w:lang w:eastAsia="zh-CN"/>
              </w:rPr>
            </w:pPr>
          </w:p>
        </w:tc>
      </w:tr>
      <w:tr w14:paraId="1C12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2508" w:type="dxa"/>
            <w:vAlign w:val="center"/>
          </w:tcPr>
          <w:p w14:paraId="2A593967">
            <w:pPr>
              <w:ind w:left="630" w:hanging="630" w:hangingChars="300"/>
              <w:jc w:val="center"/>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比选</w:t>
            </w:r>
            <w:r>
              <w:rPr>
                <w:rFonts w:hint="eastAsia" w:ascii="宋体" w:hAnsi="宋体" w:cs="宋体"/>
                <w:sz w:val="21"/>
                <w:szCs w:val="21"/>
                <w:highlight w:val="none"/>
                <w:lang w:eastAsia="zh-CN"/>
              </w:rPr>
              <w:t>文件</w:t>
            </w:r>
          </w:p>
          <w:p w14:paraId="11CB3719">
            <w:pPr>
              <w:ind w:left="630" w:hanging="630" w:hangingChars="300"/>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名称</w:t>
            </w:r>
          </w:p>
        </w:tc>
        <w:tc>
          <w:tcPr>
            <w:tcW w:w="2494" w:type="dxa"/>
            <w:vAlign w:val="center"/>
          </w:tcPr>
          <w:p w14:paraId="06586C4B">
            <w:pPr>
              <w:jc w:val="center"/>
              <w:rPr>
                <w:rFonts w:hint="eastAsia" w:ascii="宋体" w:hAnsi="宋体" w:cstheme="minorBidi"/>
                <w:color w:val="000000" w:themeColor="text1"/>
                <w:sz w:val="21"/>
                <w:szCs w:val="21"/>
                <w:highlight w:val="none"/>
                <w:lang w:val="en-US" w:eastAsia="zh-CN"/>
                <w14:textFill>
                  <w14:solidFill>
                    <w14:schemeClr w14:val="tx1"/>
                  </w14:solidFill>
                </w14:textFill>
              </w:rPr>
            </w:pPr>
            <w:r>
              <w:rPr>
                <w:rFonts w:hint="eastAsia" w:ascii="宋体" w:hAnsi="宋体"/>
                <w:b w:val="0"/>
                <w:bCs w:val="0"/>
                <w:color w:val="000000" w:themeColor="text1"/>
                <w:sz w:val="21"/>
                <w:szCs w:val="21"/>
                <w:highlight w:val="none"/>
                <w:lang w:val="en-US" w:eastAsia="zh-CN"/>
                <w14:textFill>
                  <w14:solidFill>
                    <w14:schemeClr w14:val="tx1"/>
                  </w14:solidFill>
                </w14:textFill>
              </w:rPr>
              <w:t>四川成绵苍巴高速公路有限责任公司</w:t>
            </w:r>
            <w:bookmarkStart w:id="6" w:name="OLE_LINK3"/>
            <w:r>
              <w:rPr>
                <w:rFonts w:hint="eastAsia" w:ascii="宋体" w:hAnsi="宋体" w:eastAsia="微软雅黑" w:cstheme="minorBidi"/>
                <w:color w:val="000000" w:themeColor="text1"/>
                <w:kern w:val="0"/>
                <w:sz w:val="21"/>
                <w:szCs w:val="21"/>
                <w:highlight w:val="none"/>
                <w:lang w:val="en-US" w:eastAsia="zh-CN"/>
                <w14:textFill>
                  <w14:solidFill>
                    <w14:schemeClr w14:val="tx1"/>
                  </w14:solidFill>
                </w14:textFill>
              </w:rPr>
              <w:t>聘请常年法律顾问服务机构（2025-2028年）项目</w:t>
            </w:r>
            <w:bookmarkEnd w:id="6"/>
          </w:p>
        </w:tc>
        <w:tc>
          <w:tcPr>
            <w:tcW w:w="1399" w:type="dxa"/>
            <w:vAlign w:val="center"/>
          </w:tcPr>
          <w:p w14:paraId="1061F935">
            <w:pPr>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包 件 号</w:t>
            </w:r>
          </w:p>
        </w:tc>
        <w:tc>
          <w:tcPr>
            <w:tcW w:w="2449" w:type="dxa"/>
            <w:vAlign w:val="center"/>
          </w:tcPr>
          <w:p w14:paraId="547E91B5">
            <w:pPr>
              <w:rPr>
                <w:rFonts w:hint="default" w:ascii="宋体" w:hAnsi="宋体" w:cs="宋体"/>
                <w:sz w:val="21"/>
                <w:szCs w:val="21"/>
                <w:highlight w:val="none"/>
                <w:lang w:val="en-US" w:eastAsia="zh-CN"/>
              </w:rPr>
            </w:pPr>
          </w:p>
        </w:tc>
      </w:tr>
      <w:tr w14:paraId="2778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508" w:type="dxa"/>
            <w:vAlign w:val="center"/>
          </w:tcPr>
          <w:p w14:paraId="18B55D0F">
            <w:pPr>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联 系 人</w:t>
            </w:r>
          </w:p>
        </w:tc>
        <w:tc>
          <w:tcPr>
            <w:tcW w:w="2494" w:type="dxa"/>
            <w:vAlign w:val="center"/>
          </w:tcPr>
          <w:p w14:paraId="426EC086">
            <w:pPr>
              <w:rPr>
                <w:rFonts w:hint="eastAsia" w:ascii="宋体" w:hAnsi="宋体" w:cs="宋体"/>
                <w:sz w:val="21"/>
                <w:szCs w:val="21"/>
                <w:highlight w:val="none"/>
                <w:lang w:eastAsia="zh-CN"/>
              </w:rPr>
            </w:pPr>
          </w:p>
        </w:tc>
        <w:tc>
          <w:tcPr>
            <w:tcW w:w="1399" w:type="dxa"/>
            <w:vAlign w:val="center"/>
          </w:tcPr>
          <w:p w14:paraId="7EA8FA2C">
            <w:pPr>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手    机   </w:t>
            </w:r>
          </w:p>
        </w:tc>
        <w:tc>
          <w:tcPr>
            <w:tcW w:w="2449" w:type="dxa"/>
            <w:vAlign w:val="center"/>
          </w:tcPr>
          <w:p w14:paraId="43CC2F33">
            <w:pPr>
              <w:rPr>
                <w:rFonts w:hint="eastAsia" w:ascii="宋体" w:hAnsi="宋体" w:cs="宋体"/>
                <w:sz w:val="21"/>
                <w:szCs w:val="21"/>
                <w:highlight w:val="none"/>
                <w:lang w:eastAsia="zh-CN"/>
              </w:rPr>
            </w:pPr>
          </w:p>
        </w:tc>
      </w:tr>
      <w:tr w14:paraId="312F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508" w:type="dxa"/>
            <w:vAlign w:val="center"/>
          </w:tcPr>
          <w:p w14:paraId="203FAC35">
            <w:pPr>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办公电话</w:t>
            </w:r>
          </w:p>
        </w:tc>
        <w:tc>
          <w:tcPr>
            <w:tcW w:w="2494" w:type="dxa"/>
            <w:vAlign w:val="center"/>
          </w:tcPr>
          <w:p w14:paraId="6A598483">
            <w:pPr>
              <w:rPr>
                <w:rFonts w:hint="eastAsia" w:ascii="宋体" w:hAnsi="宋体" w:cs="宋体"/>
                <w:sz w:val="21"/>
                <w:szCs w:val="21"/>
                <w:highlight w:val="none"/>
                <w:lang w:eastAsia="zh-CN"/>
              </w:rPr>
            </w:pPr>
          </w:p>
        </w:tc>
        <w:tc>
          <w:tcPr>
            <w:tcW w:w="1399" w:type="dxa"/>
            <w:vAlign w:val="center"/>
          </w:tcPr>
          <w:p w14:paraId="3D5AF50E">
            <w:pPr>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办公传真</w:t>
            </w:r>
          </w:p>
        </w:tc>
        <w:tc>
          <w:tcPr>
            <w:tcW w:w="2449" w:type="dxa"/>
            <w:vAlign w:val="center"/>
          </w:tcPr>
          <w:p w14:paraId="706CC0C1">
            <w:pPr>
              <w:rPr>
                <w:rFonts w:hint="eastAsia" w:ascii="宋体" w:hAnsi="宋体" w:cs="宋体"/>
                <w:sz w:val="21"/>
                <w:szCs w:val="21"/>
                <w:highlight w:val="none"/>
                <w:lang w:eastAsia="zh-CN"/>
              </w:rPr>
            </w:pPr>
          </w:p>
        </w:tc>
      </w:tr>
      <w:tr w14:paraId="34F9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2508" w:type="dxa"/>
            <w:vAlign w:val="center"/>
          </w:tcPr>
          <w:p w14:paraId="50FF97AE">
            <w:pPr>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电子邮箱（重要）</w:t>
            </w:r>
          </w:p>
        </w:tc>
        <w:tc>
          <w:tcPr>
            <w:tcW w:w="2494" w:type="dxa"/>
            <w:vAlign w:val="center"/>
          </w:tcPr>
          <w:p w14:paraId="3A92BA47">
            <w:pPr>
              <w:rPr>
                <w:rFonts w:hint="eastAsia" w:ascii="宋体" w:hAnsi="宋体" w:cs="宋体"/>
                <w:sz w:val="21"/>
                <w:szCs w:val="21"/>
                <w:highlight w:val="none"/>
                <w:lang w:eastAsia="zh-CN"/>
              </w:rPr>
            </w:pPr>
          </w:p>
        </w:tc>
        <w:tc>
          <w:tcPr>
            <w:tcW w:w="1399" w:type="dxa"/>
            <w:vAlign w:val="center"/>
          </w:tcPr>
          <w:p w14:paraId="0DD4728F">
            <w:pPr>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纳税人</w:t>
            </w:r>
          </w:p>
          <w:p w14:paraId="530F9148">
            <w:pPr>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识别号</w:t>
            </w:r>
          </w:p>
        </w:tc>
        <w:tc>
          <w:tcPr>
            <w:tcW w:w="2449" w:type="dxa"/>
            <w:vAlign w:val="center"/>
          </w:tcPr>
          <w:p w14:paraId="13701415">
            <w:pPr>
              <w:rPr>
                <w:rFonts w:hint="eastAsia" w:ascii="宋体" w:hAnsi="宋体" w:cs="宋体"/>
                <w:sz w:val="21"/>
                <w:szCs w:val="21"/>
                <w:highlight w:val="none"/>
                <w:lang w:eastAsia="zh-CN"/>
              </w:rPr>
            </w:pPr>
          </w:p>
        </w:tc>
      </w:tr>
      <w:tr w14:paraId="3B43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2508" w:type="dxa"/>
            <w:vAlign w:val="center"/>
          </w:tcPr>
          <w:p w14:paraId="476A870C">
            <w:pPr>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公司地址</w:t>
            </w:r>
          </w:p>
        </w:tc>
        <w:tc>
          <w:tcPr>
            <w:tcW w:w="6342" w:type="dxa"/>
            <w:gridSpan w:val="3"/>
            <w:vAlign w:val="center"/>
          </w:tcPr>
          <w:p w14:paraId="089CA53C">
            <w:pPr>
              <w:rPr>
                <w:rFonts w:hint="eastAsia" w:ascii="宋体" w:hAnsi="宋体" w:cs="宋体"/>
                <w:sz w:val="21"/>
                <w:szCs w:val="21"/>
                <w:highlight w:val="none"/>
                <w:lang w:eastAsia="zh-CN"/>
              </w:rPr>
            </w:pPr>
          </w:p>
        </w:tc>
      </w:tr>
      <w:tr w14:paraId="3099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2508" w:type="dxa"/>
            <w:vAlign w:val="center"/>
          </w:tcPr>
          <w:p w14:paraId="4F943DC1">
            <w:pPr>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声明</w:t>
            </w:r>
          </w:p>
        </w:tc>
        <w:tc>
          <w:tcPr>
            <w:tcW w:w="6342" w:type="dxa"/>
            <w:gridSpan w:val="3"/>
            <w:vAlign w:val="center"/>
          </w:tcPr>
          <w:p w14:paraId="4C60D23D">
            <w:pPr>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比选</w:t>
            </w:r>
            <w:r>
              <w:rPr>
                <w:rFonts w:hint="eastAsia" w:ascii="宋体" w:hAnsi="宋体" w:cs="宋体"/>
                <w:sz w:val="21"/>
                <w:szCs w:val="21"/>
                <w:highlight w:val="none"/>
                <w:lang w:eastAsia="zh-CN"/>
              </w:rPr>
              <w:t>文件为我公司自愿</w:t>
            </w:r>
            <w:r>
              <w:rPr>
                <w:rFonts w:hint="eastAsia" w:ascii="宋体" w:hAnsi="宋体" w:cs="宋体"/>
                <w:sz w:val="21"/>
                <w:szCs w:val="21"/>
                <w:highlight w:val="none"/>
                <w:lang w:val="en-US" w:eastAsia="zh-CN"/>
              </w:rPr>
              <w:t>获取</w:t>
            </w:r>
            <w:r>
              <w:rPr>
                <w:rFonts w:hint="eastAsia" w:ascii="宋体" w:hAnsi="宋体" w:cs="宋体"/>
                <w:sz w:val="21"/>
                <w:szCs w:val="21"/>
                <w:highlight w:val="none"/>
                <w:lang w:eastAsia="zh-CN"/>
              </w:rPr>
              <w:t>，如我公司</w:t>
            </w:r>
            <w:r>
              <w:rPr>
                <w:rFonts w:hint="eastAsia" w:ascii="宋体" w:hAnsi="宋体" w:cs="宋体"/>
                <w:sz w:val="21"/>
                <w:szCs w:val="21"/>
                <w:highlight w:val="none"/>
                <w:lang w:val="en-US" w:eastAsia="zh-CN"/>
              </w:rPr>
              <w:t>因</w:t>
            </w:r>
            <w:r>
              <w:rPr>
                <w:rFonts w:hint="eastAsia" w:ascii="宋体" w:hAnsi="宋体" w:cs="宋体"/>
                <w:sz w:val="21"/>
                <w:szCs w:val="21"/>
                <w:highlight w:val="none"/>
                <w:lang w:eastAsia="zh-CN"/>
              </w:rPr>
              <w:t>资格条件不符合本项目</w:t>
            </w:r>
            <w:r>
              <w:rPr>
                <w:rFonts w:hint="eastAsia" w:ascii="宋体" w:hAnsi="宋体" w:cs="宋体"/>
                <w:sz w:val="21"/>
                <w:szCs w:val="21"/>
                <w:highlight w:val="none"/>
                <w:lang w:val="en-US" w:eastAsia="zh-CN"/>
              </w:rPr>
              <w:t>比选申请</w:t>
            </w:r>
            <w:r>
              <w:rPr>
                <w:rFonts w:hint="eastAsia" w:ascii="宋体" w:hAnsi="宋体" w:cs="宋体"/>
                <w:sz w:val="21"/>
                <w:szCs w:val="21"/>
                <w:highlight w:val="none"/>
                <w:lang w:eastAsia="zh-CN"/>
              </w:rPr>
              <w:t>人资格要求，相关责任由我公司自行承担。</w:t>
            </w:r>
          </w:p>
        </w:tc>
      </w:tr>
      <w:tr w14:paraId="7693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2508" w:type="dxa"/>
            <w:vAlign w:val="center"/>
          </w:tcPr>
          <w:p w14:paraId="1867696D">
            <w:pPr>
              <w:jc w:val="center"/>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申请</w:t>
            </w:r>
            <w:r>
              <w:rPr>
                <w:rFonts w:hint="eastAsia" w:ascii="宋体" w:hAnsi="宋体" w:cs="宋体"/>
                <w:sz w:val="21"/>
                <w:szCs w:val="21"/>
                <w:highlight w:val="none"/>
                <w:lang w:eastAsia="zh-CN"/>
              </w:rPr>
              <w:t>人</w:t>
            </w:r>
            <w:r>
              <w:rPr>
                <w:rFonts w:hint="eastAsia" w:ascii="宋体" w:hAnsi="宋体" w:cs="宋体"/>
                <w:sz w:val="21"/>
                <w:szCs w:val="21"/>
                <w:highlight w:val="none"/>
                <w:lang w:val="en-US" w:eastAsia="zh-CN"/>
              </w:rPr>
              <w:t>法人代表或委托人</w:t>
            </w:r>
            <w:r>
              <w:rPr>
                <w:rFonts w:hint="eastAsia" w:ascii="宋体" w:hAnsi="宋体" w:cs="宋体"/>
                <w:sz w:val="21"/>
                <w:szCs w:val="21"/>
                <w:highlight w:val="none"/>
                <w:lang w:eastAsia="zh-CN"/>
              </w:rPr>
              <w:t>签字</w:t>
            </w:r>
          </w:p>
        </w:tc>
        <w:tc>
          <w:tcPr>
            <w:tcW w:w="6342" w:type="dxa"/>
            <w:gridSpan w:val="3"/>
            <w:vAlign w:val="bottom"/>
          </w:tcPr>
          <w:p w14:paraId="1CC1A8F0">
            <w:pPr>
              <w:jc w:val="right"/>
              <w:rPr>
                <w:rFonts w:hint="eastAsia" w:ascii="宋体" w:hAnsi="宋体" w:cs="宋体"/>
                <w:sz w:val="21"/>
                <w:szCs w:val="21"/>
                <w:highlight w:val="none"/>
                <w:lang w:eastAsia="zh-CN"/>
              </w:rPr>
            </w:pPr>
            <w:r>
              <w:rPr>
                <w:rFonts w:hint="eastAsia" w:ascii="宋体" w:hAnsi="宋体" w:cs="宋体"/>
                <w:sz w:val="21"/>
                <w:szCs w:val="21"/>
                <w:highlight w:val="none"/>
                <w:lang w:eastAsia="zh-CN"/>
              </w:rPr>
              <w:t>年   月   日</w:t>
            </w:r>
          </w:p>
        </w:tc>
      </w:tr>
      <w:tr w14:paraId="1790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2508" w:type="dxa"/>
            <w:vAlign w:val="center"/>
          </w:tcPr>
          <w:p w14:paraId="4872A002">
            <w:pPr>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备   注</w:t>
            </w:r>
          </w:p>
        </w:tc>
        <w:tc>
          <w:tcPr>
            <w:tcW w:w="6342" w:type="dxa"/>
            <w:gridSpan w:val="3"/>
            <w:vAlign w:val="center"/>
          </w:tcPr>
          <w:p w14:paraId="4C2DDB77">
            <w:pPr>
              <w:rPr>
                <w:rFonts w:hint="eastAsia" w:ascii="宋体" w:hAnsi="宋体" w:cs="宋体"/>
                <w:sz w:val="21"/>
                <w:szCs w:val="21"/>
                <w:highlight w:val="none"/>
                <w:lang w:eastAsia="zh-CN"/>
              </w:rPr>
            </w:pPr>
          </w:p>
        </w:tc>
      </w:tr>
    </w:tbl>
    <w:p w14:paraId="4DD23D5E">
      <w:pPr>
        <w:spacing w:line="240" w:lineRule="auto"/>
        <w:jc w:val="left"/>
        <w:outlineLvl w:val="9"/>
        <w:rPr>
          <w:rFonts w:hint="default" w:ascii="Times New Roman" w:hAnsi="Times New Roman" w:eastAsia="黑体" w:cs="Times New Roman"/>
          <w:kern w:val="0"/>
          <w:sz w:val="24"/>
          <w:szCs w:val="24"/>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D2B0F">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8910" cy="2641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8812" cy="2641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35C8F">
                          <w:pPr>
                            <w:pStyle w:val="1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0.8pt;width:13.3pt;mso-position-horizontal:center;mso-position-horizontal-relative:margin;z-index:251659264;mso-width-relative:page;mso-height-relative:page;" filled="f" stroked="f" coordsize="21600,21600" o:gfxdata="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Zaa8zTAAAAAwEAAA8AAAAAAAAAAQAgAAAAIgAAAGRycy9kb3ducmV2Lnht&#10;bFBLAQIUABQAAAAIAIdO4kDej2jQNwIAAGMEAAAOAAAAAAAAAAEAIAAAACIBAABkcnMvZTJvRG9j&#10;LnhtbFBLBQYAAAAABgAGAFkBAADLBQAAAAA=&#10;">
              <v:fill on="f" focussize="0,0"/>
              <v:stroke on="f" weight="0.5pt"/>
              <v:imagedata o:title=""/>
              <o:lock v:ext="edit" aspectratio="f"/>
              <v:textbox inset="0mm,0mm,0mm,0mm">
                <w:txbxContent>
                  <w:p w14:paraId="43435C8F">
                    <w:pPr>
                      <w:pStyle w:val="1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hZWI1NjFiZDRjMzA1NzlhNjFmODk5YjlkYmY0ZjIifQ=="/>
  </w:docVars>
  <w:rsids>
    <w:rsidRoot w:val="00172A27"/>
    <w:rsid w:val="000947AE"/>
    <w:rsid w:val="000C5D15"/>
    <w:rsid w:val="000E223F"/>
    <w:rsid w:val="000E3F11"/>
    <w:rsid w:val="00132038"/>
    <w:rsid w:val="00172A27"/>
    <w:rsid w:val="001B6E1F"/>
    <w:rsid w:val="001F7C46"/>
    <w:rsid w:val="00271501"/>
    <w:rsid w:val="002926CF"/>
    <w:rsid w:val="00296639"/>
    <w:rsid w:val="003020AA"/>
    <w:rsid w:val="00317199"/>
    <w:rsid w:val="00344A14"/>
    <w:rsid w:val="00373E49"/>
    <w:rsid w:val="00397323"/>
    <w:rsid w:val="003F2E22"/>
    <w:rsid w:val="004540B8"/>
    <w:rsid w:val="004943C7"/>
    <w:rsid w:val="004E6BFF"/>
    <w:rsid w:val="005F5CDC"/>
    <w:rsid w:val="006170D4"/>
    <w:rsid w:val="00633A90"/>
    <w:rsid w:val="0066792B"/>
    <w:rsid w:val="00692AD7"/>
    <w:rsid w:val="0069315F"/>
    <w:rsid w:val="006C6896"/>
    <w:rsid w:val="00750BC1"/>
    <w:rsid w:val="007553C6"/>
    <w:rsid w:val="0076121B"/>
    <w:rsid w:val="007723D1"/>
    <w:rsid w:val="007A54B2"/>
    <w:rsid w:val="007D3B66"/>
    <w:rsid w:val="007F2537"/>
    <w:rsid w:val="008920F8"/>
    <w:rsid w:val="008C4DC7"/>
    <w:rsid w:val="008F2577"/>
    <w:rsid w:val="00931E9F"/>
    <w:rsid w:val="00943162"/>
    <w:rsid w:val="009B6F2C"/>
    <w:rsid w:val="009D0C80"/>
    <w:rsid w:val="00AC3CBC"/>
    <w:rsid w:val="00AD359F"/>
    <w:rsid w:val="00B06DF3"/>
    <w:rsid w:val="00B10219"/>
    <w:rsid w:val="00BB32D5"/>
    <w:rsid w:val="00BB3E5F"/>
    <w:rsid w:val="00BE5D1D"/>
    <w:rsid w:val="00C40EC9"/>
    <w:rsid w:val="00C773A8"/>
    <w:rsid w:val="00D04909"/>
    <w:rsid w:val="00D74596"/>
    <w:rsid w:val="00E14A01"/>
    <w:rsid w:val="00E24FE3"/>
    <w:rsid w:val="00E31CD4"/>
    <w:rsid w:val="00E34119"/>
    <w:rsid w:val="00EA16CC"/>
    <w:rsid w:val="00ED30A9"/>
    <w:rsid w:val="00EF6342"/>
    <w:rsid w:val="00F009D1"/>
    <w:rsid w:val="00FD3726"/>
    <w:rsid w:val="00FF2115"/>
    <w:rsid w:val="0110494B"/>
    <w:rsid w:val="017D2F24"/>
    <w:rsid w:val="01BD16BC"/>
    <w:rsid w:val="02A140AA"/>
    <w:rsid w:val="02F330D3"/>
    <w:rsid w:val="030A2C6D"/>
    <w:rsid w:val="032348AB"/>
    <w:rsid w:val="0348038A"/>
    <w:rsid w:val="036D04F8"/>
    <w:rsid w:val="03741B99"/>
    <w:rsid w:val="03C552D0"/>
    <w:rsid w:val="041D1F18"/>
    <w:rsid w:val="054454C2"/>
    <w:rsid w:val="060707DD"/>
    <w:rsid w:val="065C5A80"/>
    <w:rsid w:val="07727EEC"/>
    <w:rsid w:val="088F2F8D"/>
    <w:rsid w:val="08A66AB6"/>
    <w:rsid w:val="095E7D85"/>
    <w:rsid w:val="096E7EAD"/>
    <w:rsid w:val="0A934D3F"/>
    <w:rsid w:val="0C9E1EEA"/>
    <w:rsid w:val="0CC2192B"/>
    <w:rsid w:val="0E125E9A"/>
    <w:rsid w:val="0E2B7A45"/>
    <w:rsid w:val="0E455054"/>
    <w:rsid w:val="0F322B55"/>
    <w:rsid w:val="0FBE01A5"/>
    <w:rsid w:val="0FEB63F6"/>
    <w:rsid w:val="11686414"/>
    <w:rsid w:val="1173669F"/>
    <w:rsid w:val="11CD6BD4"/>
    <w:rsid w:val="11EE4584"/>
    <w:rsid w:val="125D7681"/>
    <w:rsid w:val="128E3046"/>
    <w:rsid w:val="12CC5681"/>
    <w:rsid w:val="12D06055"/>
    <w:rsid w:val="13477D30"/>
    <w:rsid w:val="135D0AC7"/>
    <w:rsid w:val="13911466"/>
    <w:rsid w:val="14257FA7"/>
    <w:rsid w:val="144C7558"/>
    <w:rsid w:val="14792E7F"/>
    <w:rsid w:val="14807C38"/>
    <w:rsid w:val="14C227B9"/>
    <w:rsid w:val="151D2908"/>
    <w:rsid w:val="15757B4F"/>
    <w:rsid w:val="16075904"/>
    <w:rsid w:val="166F0D0A"/>
    <w:rsid w:val="16DE1933"/>
    <w:rsid w:val="179E35EE"/>
    <w:rsid w:val="179F4858"/>
    <w:rsid w:val="186A568D"/>
    <w:rsid w:val="19107B87"/>
    <w:rsid w:val="19B8756E"/>
    <w:rsid w:val="1A683A18"/>
    <w:rsid w:val="1B006F34"/>
    <w:rsid w:val="1B4513F5"/>
    <w:rsid w:val="1B621E15"/>
    <w:rsid w:val="1BF211C4"/>
    <w:rsid w:val="1C207F1C"/>
    <w:rsid w:val="1CC92C13"/>
    <w:rsid w:val="1CC9491D"/>
    <w:rsid w:val="1CCC176A"/>
    <w:rsid w:val="1DB250B7"/>
    <w:rsid w:val="1DF364B5"/>
    <w:rsid w:val="1EDF1FEF"/>
    <w:rsid w:val="1F147801"/>
    <w:rsid w:val="20500989"/>
    <w:rsid w:val="20A1779F"/>
    <w:rsid w:val="20D550D4"/>
    <w:rsid w:val="22172D50"/>
    <w:rsid w:val="226110BF"/>
    <w:rsid w:val="22CB3C4E"/>
    <w:rsid w:val="2371667F"/>
    <w:rsid w:val="237F406B"/>
    <w:rsid w:val="23A6054D"/>
    <w:rsid w:val="23D43DF3"/>
    <w:rsid w:val="2438471B"/>
    <w:rsid w:val="253073A6"/>
    <w:rsid w:val="25475975"/>
    <w:rsid w:val="26643BFE"/>
    <w:rsid w:val="26706B88"/>
    <w:rsid w:val="26787CA8"/>
    <w:rsid w:val="26A76454"/>
    <w:rsid w:val="26FC021C"/>
    <w:rsid w:val="27870AEA"/>
    <w:rsid w:val="278B5A98"/>
    <w:rsid w:val="27B53638"/>
    <w:rsid w:val="27F3161F"/>
    <w:rsid w:val="28321D4D"/>
    <w:rsid w:val="28782635"/>
    <w:rsid w:val="28C31F2D"/>
    <w:rsid w:val="290401B8"/>
    <w:rsid w:val="296B62D2"/>
    <w:rsid w:val="2A2E715A"/>
    <w:rsid w:val="2A93106C"/>
    <w:rsid w:val="2BCF0699"/>
    <w:rsid w:val="2C780D13"/>
    <w:rsid w:val="2CBC0576"/>
    <w:rsid w:val="2D1E6D44"/>
    <w:rsid w:val="2D55517C"/>
    <w:rsid w:val="2DE5313C"/>
    <w:rsid w:val="2E245E8E"/>
    <w:rsid w:val="2E612F1E"/>
    <w:rsid w:val="2ECB5027"/>
    <w:rsid w:val="2EF266DA"/>
    <w:rsid w:val="2F6912A3"/>
    <w:rsid w:val="30B71C36"/>
    <w:rsid w:val="3184123C"/>
    <w:rsid w:val="31955093"/>
    <w:rsid w:val="31B95F69"/>
    <w:rsid w:val="3225547C"/>
    <w:rsid w:val="32C54D96"/>
    <w:rsid w:val="334375E4"/>
    <w:rsid w:val="33663B6F"/>
    <w:rsid w:val="33767786"/>
    <w:rsid w:val="338B39B0"/>
    <w:rsid w:val="341600F9"/>
    <w:rsid w:val="34343B09"/>
    <w:rsid w:val="347F69DC"/>
    <w:rsid w:val="357C5940"/>
    <w:rsid w:val="357F49C9"/>
    <w:rsid w:val="362F7C97"/>
    <w:rsid w:val="36343134"/>
    <w:rsid w:val="369F7680"/>
    <w:rsid w:val="36D8777E"/>
    <w:rsid w:val="3719712D"/>
    <w:rsid w:val="37C00B07"/>
    <w:rsid w:val="381F404F"/>
    <w:rsid w:val="39667F78"/>
    <w:rsid w:val="39672CDA"/>
    <w:rsid w:val="397661BC"/>
    <w:rsid w:val="398B4CA8"/>
    <w:rsid w:val="39DD63F8"/>
    <w:rsid w:val="3A00765E"/>
    <w:rsid w:val="3A0823E8"/>
    <w:rsid w:val="3A4E02F0"/>
    <w:rsid w:val="3B00481A"/>
    <w:rsid w:val="3B225614"/>
    <w:rsid w:val="3B3F2D0A"/>
    <w:rsid w:val="3B404B30"/>
    <w:rsid w:val="3BEF5CE9"/>
    <w:rsid w:val="3C1604BE"/>
    <w:rsid w:val="3C1B789E"/>
    <w:rsid w:val="3C342FAB"/>
    <w:rsid w:val="3C62770C"/>
    <w:rsid w:val="3CF127DD"/>
    <w:rsid w:val="3CF529BB"/>
    <w:rsid w:val="3D394BF1"/>
    <w:rsid w:val="3D681197"/>
    <w:rsid w:val="3D932383"/>
    <w:rsid w:val="3E194B9C"/>
    <w:rsid w:val="3E327836"/>
    <w:rsid w:val="3F5F7351"/>
    <w:rsid w:val="40D809D4"/>
    <w:rsid w:val="40DE3188"/>
    <w:rsid w:val="412922B1"/>
    <w:rsid w:val="42B925BD"/>
    <w:rsid w:val="42E85134"/>
    <w:rsid w:val="43511ABC"/>
    <w:rsid w:val="436B0883"/>
    <w:rsid w:val="4483110B"/>
    <w:rsid w:val="448E0F5F"/>
    <w:rsid w:val="452D3B07"/>
    <w:rsid w:val="4565576C"/>
    <w:rsid w:val="458E5386"/>
    <w:rsid w:val="45A9734B"/>
    <w:rsid w:val="45E23D27"/>
    <w:rsid w:val="462136A2"/>
    <w:rsid w:val="463C2446"/>
    <w:rsid w:val="46681526"/>
    <w:rsid w:val="468978FA"/>
    <w:rsid w:val="47D361F0"/>
    <w:rsid w:val="483D15E1"/>
    <w:rsid w:val="484C0162"/>
    <w:rsid w:val="48ED6392"/>
    <w:rsid w:val="495661C3"/>
    <w:rsid w:val="495F42EA"/>
    <w:rsid w:val="49E664DF"/>
    <w:rsid w:val="4A261CD7"/>
    <w:rsid w:val="4A6D507F"/>
    <w:rsid w:val="4B062526"/>
    <w:rsid w:val="4B782021"/>
    <w:rsid w:val="4BDD7129"/>
    <w:rsid w:val="4C7E32ED"/>
    <w:rsid w:val="4D1D0636"/>
    <w:rsid w:val="4D2C23AA"/>
    <w:rsid w:val="4D9047DF"/>
    <w:rsid w:val="4DCF74AF"/>
    <w:rsid w:val="4DE24F9C"/>
    <w:rsid w:val="4F580D98"/>
    <w:rsid w:val="4F9A4F86"/>
    <w:rsid w:val="4FE0628D"/>
    <w:rsid w:val="501A5596"/>
    <w:rsid w:val="50AD57CE"/>
    <w:rsid w:val="50E07518"/>
    <w:rsid w:val="51242B86"/>
    <w:rsid w:val="51511167"/>
    <w:rsid w:val="51654692"/>
    <w:rsid w:val="51A30702"/>
    <w:rsid w:val="51DA7B4D"/>
    <w:rsid w:val="51ED1E8E"/>
    <w:rsid w:val="520E6184"/>
    <w:rsid w:val="539810B3"/>
    <w:rsid w:val="53AD2437"/>
    <w:rsid w:val="53D731B1"/>
    <w:rsid w:val="53E93BE4"/>
    <w:rsid w:val="541F10CB"/>
    <w:rsid w:val="54C170A3"/>
    <w:rsid w:val="555D21D7"/>
    <w:rsid w:val="556F58FB"/>
    <w:rsid w:val="55AD6836"/>
    <w:rsid w:val="56475619"/>
    <w:rsid w:val="57071DBB"/>
    <w:rsid w:val="572D1160"/>
    <w:rsid w:val="573F52CA"/>
    <w:rsid w:val="57446024"/>
    <w:rsid w:val="57A40ADC"/>
    <w:rsid w:val="57AB660A"/>
    <w:rsid w:val="580D41AF"/>
    <w:rsid w:val="58646800"/>
    <w:rsid w:val="589F0AD8"/>
    <w:rsid w:val="595B3551"/>
    <w:rsid w:val="59A45A6A"/>
    <w:rsid w:val="59AB3306"/>
    <w:rsid w:val="59BA68A2"/>
    <w:rsid w:val="59DA6BF7"/>
    <w:rsid w:val="5ACC6B10"/>
    <w:rsid w:val="5AFD35C7"/>
    <w:rsid w:val="5C0378F1"/>
    <w:rsid w:val="5C3F3FFB"/>
    <w:rsid w:val="5DAD3A79"/>
    <w:rsid w:val="5EB419EE"/>
    <w:rsid w:val="5F206688"/>
    <w:rsid w:val="5F873C50"/>
    <w:rsid w:val="5FCC0FBA"/>
    <w:rsid w:val="5FF52B00"/>
    <w:rsid w:val="60C8673E"/>
    <w:rsid w:val="612E0B65"/>
    <w:rsid w:val="61684951"/>
    <w:rsid w:val="617E4554"/>
    <w:rsid w:val="62122EBD"/>
    <w:rsid w:val="62C31D26"/>
    <w:rsid w:val="630A5513"/>
    <w:rsid w:val="63312BBC"/>
    <w:rsid w:val="635D5B0E"/>
    <w:rsid w:val="639A6D91"/>
    <w:rsid w:val="63BB6029"/>
    <w:rsid w:val="63DF718A"/>
    <w:rsid w:val="63F60D77"/>
    <w:rsid w:val="64265B2D"/>
    <w:rsid w:val="64852710"/>
    <w:rsid w:val="64BE19CE"/>
    <w:rsid w:val="64C97DAB"/>
    <w:rsid w:val="65464803"/>
    <w:rsid w:val="65A84FF1"/>
    <w:rsid w:val="65DC1B12"/>
    <w:rsid w:val="65FA5D39"/>
    <w:rsid w:val="662576EC"/>
    <w:rsid w:val="66A3064F"/>
    <w:rsid w:val="670049C1"/>
    <w:rsid w:val="670D3BF1"/>
    <w:rsid w:val="671975FD"/>
    <w:rsid w:val="67340937"/>
    <w:rsid w:val="67517B38"/>
    <w:rsid w:val="67631FB0"/>
    <w:rsid w:val="67F72D66"/>
    <w:rsid w:val="68015D6B"/>
    <w:rsid w:val="681D4A76"/>
    <w:rsid w:val="685D727C"/>
    <w:rsid w:val="68CC72A1"/>
    <w:rsid w:val="69266272"/>
    <w:rsid w:val="692A1FF1"/>
    <w:rsid w:val="699D69A6"/>
    <w:rsid w:val="69EA676C"/>
    <w:rsid w:val="6A194A36"/>
    <w:rsid w:val="6A582B68"/>
    <w:rsid w:val="6B85733F"/>
    <w:rsid w:val="6BE339DD"/>
    <w:rsid w:val="6BE52C7F"/>
    <w:rsid w:val="6BF95DFB"/>
    <w:rsid w:val="6C53232F"/>
    <w:rsid w:val="6C733419"/>
    <w:rsid w:val="6C79796F"/>
    <w:rsid w:val="6CB30550"/>
    <w:rsid w:val="6CDA3D2E"/>
    <w:rsid w:val="6CE760A5"/>
    <w:rsid w:val="6D2A2368"/>
    <w:rsid w:val="6D345ADE"/>
    <w:rsid w:val="6D911044"/>
    <w:rsid w:val="6E097F2E"/>
    <w:rsid w:val="6E362C7A"/>
    <w:rsid w:val="6E783716"/>
    <w:rsid w:val="6EB324F6"/>
    <w:rsid w:val="6EBD270A"/>
    <w:rsid w:val="6EC854BE"/>
    <w:rsid w:val="6ECC0493"/>
    <w:rsid w:val="6EF94F19"/>
    <w:rsid w:val="6F301498"/>
    <w:rsid w:val="6FD81D7F"/>
    <w:rsid w:val="701A654F"/>
    <w:rsid w:val="70555B37"/>
    <w:rsid w:val="705A05B9"/>
    <w:rsid w:val="70843441"/>
    <w:rsid w:val="709F32C5"/>
    <w:rsid w:val="70B62877"/>
    <w:rsid w:val="70BD04CD"/>
    <w:rsid w:val="71836296"/>
    <w:rsid w:val="720D1E5C"/>
    <w:rsid w:val="722E0943"/>
    <w:rsid w:val="72CE5210"/>
    <w:rsid w:val="73396083"/>
    <w:rsid w:val="73740724"/>
    <w:rsid w:val="74006242"/>
    <w:rsid w:val="74C72569"/>
    <w:rsid w:val="74F01185"/>
    <w:rsid w:val="75D251B6"/>
    <w:rsid w:val="76040B5B"/>
    <w:rsid w:val="760A3F0A"/>
    <w:rsid w:val="764864EC"/>
    <w:rsid w:val="764F753B"/>
    <w:rsid w:val="769D1F07"/>
    <w:rsid w:val="76E57E21"/>
    <w:rsid w:val="76E81677"/>
    <w:rsid w:val="76EF5117"/>
    <w:rsid w:val="77002186"/>
    <w:rsid w:val="776215B2"/>
    <w:rsid w:val="7793492B"/>
    <w:rsid w:val="78EC4F64"/>
    <w:rsid w:val="797A4D59"/>
    <w:rsid w:val="799E4F01"/>
    <w:rsid w:val="79A659E7"/>
    <w:rsid w:val="79A72BDF"/>
    <w:rsid w:val="79FC47FF"/>
    <w:rsid w:val="7A404A50"/>
    <w:rsid w:val="7A6B5C3F"/>
    <w:rsid w:val="7AC65D1F"/>
    <w:rsid w:val="7AEF1F8D"/>
    <w:rsid w:val="7B2365E5"/>
    <w:rsid w:val="7BE00DA4"/>
    <w:rsid w:val="7C344F68"/>
    <w:rsid w:val="7C860446"/>
    <w:rsid w:val="7CF741D8"/>
    <w:rsid w:val="7D7A7DE3"/>
    <w:rsid w:val="7DAA29C3"/>
    <w:rsid w:val="7E1F698C"/>
    <w:rsid w:val="7EC76B0E"/>
    <w:rsid w:val="7EF70F9E"/>
    <w:rsid w:val="7FCC2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autoRedefine/>
    <w:qFormat/>
    <w:uiPriority w:val="0"/>
    <w:pPr>
      <w:jc w:val="center"/>
      <w:outlineLvl w:val="0"/>
    </w:pPr>
    <w:rPr>
      <w:rFonts w:eastAsia="方正小标宋简体"/>
      <w:sz w:val="32"/>
    </w:rPr>
  </w:style>
  <w:style w:type="paragraph" w:styleId="3">
    <w:name w:val="heading 2"/>
    <w:basedOn w:val="1"/>
    <w:next w:val="1"/>
    <w:autoRedefine/>
    <w:unhideWhenUsed/>
    <w:qFormat/>
    <w:uiPriority w:val="9"/>
    <w:pPr>
      <w:ind w:left="220" w:right="220" w:firstLine="602" w:firstLineChars="200"/>
      <w:outlineLvl w:val="1"/>
    </w:pPr>
  </w:style>
  <w:style w:type="paragraph" w:styleId="4">
    <w:name w:val="heading 3"/>
    <w:basedOn w:val="1"/>
    <w:next w:val="1"/>
    <w:qFormat/>
    <w:uiPriority w:val="0"/>
    <w:pPr>
      <w:ind w:left="256"/>
      <w:outlineLvl w:val="2"/>
    </w:pPr>
    <w:rPr>
      <w:rFonts w:ascii="黑体" w:hAnsi="黑体" w:eastAsia="黑体"/>
      <w:sz w:val="28"/>
      <w:szCs w:val="28"/>
    </w:rPr>
  </w:style>
  <w:style w:type="paragraph" w:styleId="5">
    <w:name w:val="heading 4"/>
    <w:basedOn w:val="1"/>
    <w:next w:val="1"/>
    <w:qFormat/>
    <w:uiPriority w:val="0"/>
    <w:pPr>
      <w:keepNext/>
      <w:keepLines/>
      <w:spacing w:before="280" w:after="290" w:line="374" w:lineRule="auto"/>
      <w:outlineLvl w:val="3"/>
    </w:pPr>
    <w:rPr>
      <w:rFonts w:ascii="Cambria" w:hAnsi="Cambria"/>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rPr>
      <w:rFonts w:ascii="Times New Roman" w:hAnsi="Times New Roman"/>
      <w:szCs w:val="21"/>
    </w:rPr>
  </w:style>
  <w:style w:type="paragraph" w:styleId="7">
    <w:name w:val="Normal Indent"/>
    <w:basedOn w:val="1"/>
    <w:autoRedefine/>
    <w:qFormat/>
    <w:uiPriority w:val="0"/>
    <w:pPr>
      <w:ind w:firstLine="420" w:firstLineChars="200"/>
    </w:pPr>
  </w:style>
  <w:style w:type="paragraph" w:styleId="8">
    <w:name w:val="annotation text"/>
    <w:basedOn w:val="1"/>
    <w:link w:val="38"/>
    <w:autoRedefine/>
    <w:qFormat/>
    <w:uiPriority w:val="0"/>
  </w:style>
  <w:style w:type="paragraph" w:styleId="9">
    <w:name w:val="Salutation"/>
    <w:basedOn w:val="1"/>
    <w:next w:val="1"/>
    <w:unhideWhenUsed/>
    <w:qFormat/>
    <w:uiPriority w:val="99"/>
  </w:style>
  <w:style w:type="paragraph" w:styleId="10">
    <w:name w:val="Body Text"/>
    <w:basedOn w:val="1"/>
    <w:next w:val="1"/>
    <w:autoRedefine/>
    <w:qFormat/>
    <w:uiPriority w:val="0"/>
    <w:pPr>
      <w:spacing w:line="360" w:lineRule="auto"/>
    </w:pPr>
    <w:rPr>
      <w:color w:val="FF0000"/>
      <w:sz w:val="20"/>
    </w:rPr>
  </w:style>
  <w:style w:type="paragraph" w:styleId="11">
    <w:name w:val="Body Text Indent"/>
    <w:basedOn w:val="1"/>
    <w:semiHidden/>
    <w:unhideWhenUsed/>
    <w:qFormat/>
    <w:uiPriority w:val="99"/>
    <w:pPr>
      <w:spacing w:after="120"/>
      <w:ind w:left="420" w:leftChars="200"/>
    </w:pPr>
  </w:style>
  <w:style w:type="paragraph" w:styleId="12">
    <w:name w:val="Plain Text"/>
    <w:basedOn w:val="1"/>
    <w:qFormat/>
    <w:uiPriority w:val="0"/>
    <w:rPr>
      <w:rFonts w:ascii="宋体" w:hAnsi="Courier New"/>
      <w:sz w:val="20"/>
      <w:szCs w:val="21"/>
    </w:rPr>
  </w:style>
  <w:style w:type="paragraph" w:styleId="13">
    <w:name w:val="Date"/>
    <w:basedOn w:val="1"/>
    <w:next w:val="1"/>
    <w:unhideWhenUsed/>
    <w:qFormat/>
    <w:uiPriority w:val="0"/>
    <w:pPr>
      <w:ind w:left="100" w:leftChars="2500"/>
    </w:pPr>
  </w:style>
  <w:style w:type="paragraph" w:styleId="14">
    <w:name w:val="Body Text Indent 2"/>
    <w:basedOn w:val="1"/>
    <w:next w:val="1"/>
    <w:qFormat/>
    <w:uiPriority w:val="99"/>
    <w:pPr>
      <w:spacing w:after="120" w:line="480" w:lineRule="auto"/>
      <w:ind w:left="420" w:leftChars="200"/>
    </w:pPr>
  </w:style>
  <w:style w:type="paragraph" w:styleId="15">
    <w:name w:val="Balloon Text"/>
    <w:basedOn w:val="1"/>
    <w:link w:val="37"/>
    <w:qFormat/>
    <w:uiPriority w:val="0"/>
    <w:pPr>
      <w:spacing w:after="0"/>
    </w:pPr>
    <w:rPr>
      <w:rFonts w:ascii="宋体" w:eastAsia="宋体"/>
      <w:sz w:val="18"/>
      <w:szCs w:val="18"/>
    </w:rPr>
  </w:style>
  <w:style w:type="paragraph" w:styleId="16">
    <w:name w:val="footer"/>
    <w:basedOn w:val="1"/>
    <w:unhideWhenUsed/>
    <w:qFormat/>
    <w:uiPriority w:val="99"/>
    <w:pPr>
      <w:tabs>
        <w:tab w:val="center" w:pos="4153"/>
        <w:tab w:val="right" w:pos="8306"/>
      </w:tabs>
    </w:pPr>
    <w:rPr>
      <w:sz w:val="18"/>
      <w:szCs w:val="18"/>
    </w:rPr>
  </w:style>
  <w:style w:type="paragraph" w:styleId="17">
    <w:name w:val="header"/>
    <w:basedOn w:val="1"/>
    <w:unhideWhenUsed/>
    <w:qFormat/>
    <w:uiPriority w:val="0"/>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0"/>
  </w:style>
  <w:style w:type="paragraph" w:styleId="19">
    <w:name w:val="footnote text"/>
    <w:basedOn w:val="1"/>
    <w:qFormat/>
    <w:uiPriority w:val="0"/>
    <w:pPr>
      <w:adjustRightInd w:val="0"/>
      <w:spacing w:line="312" w:lineRule="atLeast"/>
      <w:jc w:val="left"/>
      <w:textAlignment w:val="baseline"/>
    </w:pPr>
    <w:rPr>
      <w:sz w:val="18"/>
    </w:rPr>
  </w:style>
  <w:style w:type="paragraph" w:styleId="20">
    <w:name w:val="Body Text Indent 3"/>
    <w:basedOn w:val="1"/>
    <w:qFormat/>
    <w:uiPriority w:val="99"/>
    <w:pPr>
      <w:widowControl w:val="0"/>
      <w:spacing w:after="0" w:line="240" w:lineRule="auto"/>
      <w:ind w:firstLine="480"/>
      <w:jc w:val="both"/>
    </w:pPr>
    <w:rPr>
      <w:rFonts w:ascii="Times New Roman" w:hAnsi="Times New Roman" w:eastAsia="仿宋_GB2312" w:cs="Times New Roman"/>
      <w:kern w:val="2"/>
      <w:sz w:val="24"/>
      <w:szCs w:val="24"/>
    </w:rPr>
  </w:style>
  <w:style w:type="paragraph" w:styleId="21">
    <w:name w:val="Normal (Web)"/>
    <w:basedOn w:val="1"/>
    <w:autoRedefine/>
    <w:qFormat/>
    <w:uiPriority w:val="0"/>
    <w:pPr>
      <w:spacing w:beforeAutospacing="1" w:after="0" w:afterAutospacing="1"/>
      <w:ind w:left="880" w:leftChars="100" w:right="100" w:rightChars="100"/>
    </w:pPr>
    <w:rPr>
      <w:rFonts w:eastAsia="仿宋_GB2312" w:cs="Times New Roman"/>
      <w:b/>
      <w:sz w:val="30"/>
    </w:rPr>
  </w:style>
  <w:style w:type="paragraph" w:styleId="22">
    <w:name w:val="Title"/>
    <w:basedOn w:val="1"/>
    <w:next w:val="1"/>
    <w:qFormat/>
    <w:uiPriority w:val="10"/>
    <w:pPr>
      <w:spacing w:before="240" w:after="60"/>
      <w:jc w:val="center"/>
      <w:outlineLvl w:val="0"/>
    </w:pPr>
    <w:rPr>
      <w:rFonts w:eastAsia="仿宋_GB2312" w:asciiTheme="majorHAnsi" w:hAnsiTheme="majorHAnsi" w:cstheme="majorBidi"/>
      <w:b/>
      <w:bCs/>
      <w:sz w:val="36"/>
      <w:szCs w:val="32"/>
    </w:rPr>
  </w:style>
  <w:style w:type="paragraph" w:styleId="23">
    <w:name w:val="annotation subject"/>
    <w:basedOn w:val="8"/>
    <w:next w:val="8"/>
    <w:link w:val="39"/>
    <w:qFormat/>
    <w:uiPriority w:val="0"/>
    <w:rPr>
      <w:b/>
      <w:bCs/>
    </w:rPr>
  </w:style>
  <w:style w:type="paragraph" w:styleId="24">
    <w:name w:val="Body Text First Indent"/>
    <w:basedOn w:val="10"/>
    <w:qFormat/>
    <w:uiPriority w:val="0"/>
    <w:pPr>
      <w:ind w:firstLine="420" w:firstLineChars="100"/>
    </w:pPr>
    <w:rPr>
      <w:rFonts w:ascii="Times New Roman" w:hAnsi="Times New Roman" w:eastAsia="宋体" w:cs="Times New Roman"/>
      <w:szCs w:val="21"/>
    </w:rPr>
  </w:style>
  <w:style w:type="paragraph" w:styleId="25">
    <w:name w:val="Body Text First Indent 2"/>
    <w:basedOn w:val="1"/>
    <w:autoRedefine/>
    <w:qFormat/>
    <w:uiPriority w:val="0"/>
    <w:pPr>
      <w:adjustRightInd/>
      <w:ind w:firstLine="420" w:firstLineChars="200"/>
    </w:pPr>
    <w:rPr>
      <w:rFonts w:asciiTheme="minorHAnsi" w:hAnsiTheme="minorHAnsi" w:eastAsiaTheme="minorEastAsia"/>
      <w:kern w:val="2"/>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FollowedHyperlink"/>
    <w:basedOn w:val="28"/>
    <w:qFormat/>
    <w:uiPriority w:val="0"/>
    <w:rPr>
      <w:color w:val="771CAA"/>
      <w:u w:val="single"/>
    </w:rPr>
  </w:style>
  <w:style w:type="character" w:styleId="31">
    <w:name w:val="Emphasis"/>
    <w:basedOn w:val="28"/>
    <w:qFormat/>
    <w:uiPriority w:val="0"/>
    <w:rPr>
      <w:color w:val="F73131"/>
    </w:rPr>
  </w:style>
  <w:style w:type="character" w:styleId="32">
    <w:name w:val="Hyperlink"/>
    <w:qFormat/>
    <w:uiPriority w:val="99"/>
    <w:rPr>
      <w:color w:val="0000FF"/>
      <w:u w:val="single"/>
    </w:rPr>
  </w:style>
  <w:style w:type="character" w:styleId="33">
    <w:name w:val="annotation reference"/>
    <w:basedOn w:val="28"/>
    <w:qFormat/>
    <w:uiPriority w:val="0"/>
    <w:rPr>
      <w:sz w:val="21"/>
      <w:szCs w:val="21"/>
    </w:rPr>
  </w:style>
  <w:style w:type="character" w:styleId="34">
    <w:name w:val="HTML Cite"/>
    <w:basedOn w:val="28"/>
    <w:qFormat/>
    <w:uiPriority w:val="0"/>
    <w:rPr>
      <w:color w:val="008000"/>
    </w:rPr>
  </w:style>
  <w:style w:type="paragraph" w:customStyle="1" w:styleId="35">
    <w:name w:val="Default"/>
    <w:autoRedefine/>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paragraph" w:customStyle="1" w:styleId="36">
    <w:name w:val="WPSOffice手动目录 1"/>
    <w:qFormat/>
    <w:uiPriority w:val="0"/>
    <w:rPr>
      <w:rFonts w:ascii="Times New Roman" w:hAnsi="Times New Roman" w:eastAsia="宋体" w:cs="Times New Roman"/>
      <w:lang w:val="en-US" w:eastAsia="zh-CN" w:bidi="ar-SA"/>
    </w:rPr>
  </w:style>
  <w:style w:type="character" w:customStyle="1" w:styleId="37">
    <w:name w:val="批注框文本 字符"/>
    <w:basedOn w:val="28"/>
    <w:link w:val="15"/>
    <w:qFormat/>
    <w:uiPriority w:val="0"/>
    <w:rPr>
      <w:rFonts w:ascii="宋体" w:hAnsi="Tahoma" w:cstheme="minorBidi"/>
      <w:sz w:val="18"/>
      <w:szCs w:val="18"/>
    </w:rPr>
  </w:style>
  <w:style w:type="character" w:customStyle="1" w:styleId="38">
    <w:name w:val="批注文字 字符"/>
    <w:basedOn w:val="28"/>
    <w:link w:val="8"/>
    <w:autoRedefine/>
    <w:qFormat/>
    <w:uiPriority w:val="0"/>
    <w:rPr>
      <w:rFonts w:ascii="Tahoma" w:hAnsi="Tahoma" w:eastAsia="微软雅黑" w:cstheme="minorBidi"/>
      <w:sz w:val="22"/>
      <w:szCs w:val="22"/>
    </w:rPr>
  </w:style>
  <w:style w:type="character" w:customStyle="1" w:styleId="39">
    <w:name w:val="批注主题 字符"/>
    <w:basedOn w:val="38"/>
    <w:link w:val="23"/>
    <w:qFormat/>
    <w:uiPriority w:val="0"/>
    <w:rPr>
      <w:rFonts w:ascii="Tahoma" w:hAnsi="Tahoma" w:eastAsia="微软雅黑" w:cstheme="minorBidi"/>
      <w:b/>
      <w:bCs/>
      <w:sz w:val="22"/>
      <w:szCs w:val="22"/>
    </w:rPr>
  </w:style>
  <w:style w:type="paragraph" w:customStyle="1" w:styleId="40">
    <w:name w:val="列表段落1"/>
    <w:basedOn w:val="1"/>
    <w:qFormat/>
    <w:uiPriority w:val="0"/>
    <w:pPr>
      <w:widowControl w:val="0"/>
      <w:ind w:firstLine="420" w:firstLineChars="200"/>
      <w:jc w:val="both"/>
    </w:pPr>
    <w:rPr>
      <w:rFonts w:ascii="Calibri" w:hAnsi="Calibri" w:eastAsia="宋体"/>
      <w:kern w:val="2"/>
      <w:sz w:val="21"/>
      <w:szCs w:val="21"/>
    </w:rPr>
  </w:style>
  <w:style w:type="paragraph" w:styleId="41">
    <w:name w:val="List Paragraph"/>
    <w:basedOn w:val="1"/>
    <w:autoRedefine/>
    <w:qFormat/>
    <w:uiPriority w:val="1"/>
    <w:pPr>
      <w:ind w:firstLine="420" w:firstLineChars="200"/>
    </w:pPr>
    <w:rPr>
      <w:rFonts w:ascii="等线" w:hAnsi="等线" w:eastAsia="等线" w:cs="Times New Roman"/>
    </w:rPr>
  </w:style>
  <w:style w:type="paragraph" w:customStyle="1" w:styleId="42">
    <w:name w:val="样式王"/>
    <w:basedOn w:val="1"/>
    <w:qFormat/>
    <w:uiPriority w:val="0"/>
    <w:rPr>
      <w:rFonts w:ascii="Times New Roman" w:hAnsi="Times New Roman" w:eastAsia="宋体" w:cs="Times New Roman"/>
      <w:szCs w:val="24"/>
    </w:rPr>
  </w:style>
  <w:style w:type="paragraph" w:customStyle="1" w:styleId="43">
    <w:name w:val="正文1"/>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character" w:customStyle="1" w:styleId="44">
    <w:name w:val="c-icon"/>
    <w:basedOn w:val="28"/>
    <w:autoRedefine/>
    <w:qFormat/>
    <w:uiPriority w:val="0"/>
  </w:style>
  <w:style w:type="character" w:customStyle="1" w:styleId="45">
    <w:name w:val="hover20"/>
    <w:basedOn w:val="28"/>
    <w:autoRedefine/>
    <w:qFormat/>
    <w:uiPriority w:val="0"/>
  </w:style>
  <w:style w:type="character" w:customStyle="1" w:styleId="46">
    <w:name w:val="hover21"/>
    <w:basedOn w:val="28"/>
    <w:autoRedefine/>
    <w:qFormat/>
    <w:uiPriority w:val="0"/>
    <w:rPr>
      <w:color w:val="315EFB"/>
    </w:rPr>
  </w:style>
  <w:style w:type="paragraph" w:customStyle="1" w:styleId="47">
    <w:name w:val="列出段落1"/>
    <w:basedOn w:val="1"/>
    <w:qFormat/>
    <w:uiPriority w:val="34"/>
    <w:pPr>
      <w:spacing w:line="360" w:lineRule="auto"/>
      <w:ind w:firstLine="420" w:firstLineChars="200"/>
    </w:pPr>
    <w:rPr>
      <w:rFonts w:ascii="Times New Roman" w:hAnsi="Times New Roman"/>
      <w:sz w:val="24"/>
      <w:szCs w:val="24"/>
    </w:rPr>
  </w:style>
  <w:style w:type="table" w:customStyle="1" w:styleId="48">
    <w:name w:val="Table Normal"/>
    <w:unhideWhenUsed/>
    <w:qFormat/>
    <w:uiPriority w:val="0"/>
    <w:tblPr>
      <w:tblCellMar>
        <w:top w:w="0" w:type="dxa"/>
        <w:left w:w="0" w:type="dxa"/>
        <w:bottom w:w="0" w:type="dxa"/>
        <w:right w:w="0" w:type="dxa"/>
      </w:tblCellMar>
    </w:tblPr>
  </w:style>
  <w:style w:type="paragraph" w:customStyle="1" w:styleId="49">
    <w:name w:val="Table Text"/>
    <w:basedOn w:val="1"/>
    <w:autoRedefine/>
    <w:semiHidden/>
    <w:qFormat/>
    <w:uiPriority w:val="0"/>
    <w:rPr>
      <w:rFonts w:ascii="Arial" w:hAnsi="Arial" w:eastAsia="Arial" w:cs="Arial"/>
      <w:sz w:val="21"/>
      <w:szCs w:val="21"/>
      <w:lang w:val="en-US" w:eastAsia="en-US" w:bidi="ar-SA"/>
    </w:rPr>
  </w:style>
  <w:style w:type="paragraph" w:customStyle="1" w:styleId="5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1">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Table Paragraph"/>
    <w:basedOn w:val="1"/>
    <w:autoRedefine/>
    <w:qFormat/>
    <w:uiPriority w:val="0"/>
    <w:pPr>
      <w:spacing w:line="360" w:lineRule="auto"/>
      <w:ind w:left="420"/>
    </w:pPr>
  </w:style>
  <w:style w:type="paragraph" w:customStyle="1" w:styleId="53">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54">
    <w:name w:val="表格标题"/>
    <w:basedOn w:val="1"/>
    <w:autoRedefine/>
    <w:qFormat/>
    <w:uiPriority w:val="0"/>
    <w:pPr>
      <w:spacing w:beforeLines="100" w:afterLines="100"/>
      <w:jc w:val="center"/>
    </w:pPr>
    <w:rPr>
      <w:rFonts w:ascii="Times New Roman" w:hAnsi="Times New Roman"/>
      <w:b/>
      <w:sz w:val="44"/>
      <w:szCs w:val="24"/>
    </w:rPr>
  </w:style>
  <w:style w:type="paragraph" w:customStyle="1" w:styleId="55">
    <w:name w:val="目录"/>
    <w:basedOn w:val="1"/>
    <w:autoRedefine/>
    <w:qFormat/>
    <w:uiPriority w:val="0"/>
    <w:pPr>
      <w:widowControl/>
      <w:jc w:val="center"/>
    </w:pPr>
    <w:rPr>
      <w:rFonts w:ascii="宋体" w:hAnsi="Times New Roman"/>
      <w:b/>
      <w:kern w:val="0"/>
      <w:sz w:val="36"/>
      <w:szCs w:val="20"/>
    </w:rPr>
  </w:style>
  <w:style w:type="paragraph" w:customStyle="1" w:styleId="56">
    <w:name w:val="Almq正文首行缩进"/>
    <w:basedOn w:val="1"/>
    <w:qFormat/>
    <w:uiPriority w:val="0"/>
    <w:pPr>
      <w:spacing w:line="500" w:lineRule="exact"/>
      <w:jc w:val="both"/>
    </w:pPr>
    <w:rPr>
      <w:rFonts w:hint="eastAsia" w:cs="宋体"/>
      <w:sz w:val="24"/>
    </w:rPr>
  </w:style>
  <w:style w:type="paragraph" w:customStyle="1" w:styleId="57">
    <w:name w:val="Almq注释"/>
    <w:basedOn w:val="1"/>
    <w:qFormat/>
    <w:uiPriority w:val="0"/>
    <w:pPr>
      <w:spacing w:line="440" w:lineRule="exact"/>
    </w:pPr>
    <w:rPr>
      <w:rFonts w:hint="eastAsia" w:cs="宋体"/>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7</Pages>
  <Words>26465</Words>
  <Characters>28030</Characters>
  <Lines>80</Lines>
  <Paragraphs>22</Paragraphs>
  <TotalTime>1</TotalTime>
  <ScaleCrop>false</ScaleCrop>
  <LinksUpToDate>false</LinksUpToDate>
  <CharactersWithSpaces>31919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2020-12-16T06:51:00Z</dcterms:created>
  <dc:creator>徐驰</dc:creator>
  <cp:lastModifiedBy>朱奇英</cp:lastModifiedBy>
  <cp:lastPrinted>2021-01-25T02:15:00Z</cp:lastPrinted>
  <dcterms:modified xsi:type="dcterms:W3CDTF">2025-07-03T01:20:10Z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45D41247DFAF470294300D341079BCD5_13</vt:lpwstr>
  </property>
  <property fmtid="{D5CDD505-2E9C-101B-9397-08002B2CF9AE}" pid="4" name="KSOTemplateDocerSaveRecord">
    <vt:lpwstr>eyJoZGlkIjoiNTJiMWEzMjcwZTcyZmM2NTMxYTI3Y2ZkM2FjOTIzN2UiLCJ1c2VySWQiOiIxNjM5NTE1OTczIn0=</vt:lpwstr>
  </property>
</Properties>
</file>