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26575">
      <w:pPr>
        <w:rPr>
          <w:rFonts w:hint="eastAsia" w:ascii="宋体" w:hAnsi="宋体" w:cs="宋体"/>
          <w:b/>
          <w:bCs/>
          <w:color w:val="000000"/>
          <w:szCs w:val="21"/>
        </w:rPr>
      </w:pPr>
      <w:bookmarkStart w:id="0" w:name="_GoBack"/>
      <w:r>
        <w:rPr>
          <w:rFonts w:hint="eastAsia" w:ascii="宋体" w:hAnsi="宋体" w:cs="宋体"/>
          <w:color w:val="000000"/>
          <w:szCs w:val="21"/>
        </w:rPr>
        <w:t>附件1：</w:t>
      </w:r>
      <w:r>
        <w:rPr>
          <w:rFonts w:hint="eastAsia" w:ascii="宋体" w:hAnsi="宋体" w:cs="宋体"/>
          <w:color w:val="000000"/>
          <w:szCs w:val="21"/>
          <w:lang w:eastAsia="zh-Hans"/>
        </w:rPr>
        <w:t>服务需求一览表</w:t>
      </w:r>
    </w:p>
    <w:bookmarkEnd w:id="0"/>
    <w:p w14:paraId="27FB2D0C">
      <w:pPr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服务需求一览表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08"/>
        <w:gridCol w:w="1542"/>
        <w:gridCol w:w="2575"/>
        <w:gridCol w:w="1989"/>
        <w:gridCol w:w="1989"/>
        <w:gridCol w:w="1694"/>
      </w:tblGrid>
      <w:tr w14:paraId="79AC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21" w:type="dxa"/>
            <w:vAlign w:val="center"/>
          </w:tcPr>
          <w:p w14:paraId="69FBDC48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序号</w:t>
            </w:r>
          </w:p>
        </w:tc>
        <w:tc>
          <w:tcPr>
            <w:tcW w:w="1308" w:type="dxa"/>
            <w:vAlign w:val="center"/>
          </w:tcPr>
          <w:p w14:paraId="7E3E9576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标段号</w:t>
            </w:r>
          </w:p>
        </w:tc>
        <w:tc>
          <w:tcPr>
            <w:tcW w:w="1542" w:type="dxa"/>
            <w:vAlign w:val="center"/>
          </w:tcPr>
          <w:p w14:paraId="41F8D1DE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>招标内容</w:t>
            </w:r>
          </w:p>
        </w:tc>
        <w:tc>
          <w:tcPr>
            <w:tcW w:w="2575" w:type="dxa"/>
            <w:vAlign w:val="center"/>
          </w:tcPr>
          <w:p w14:paraId="01981130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经营期限</w:t>
            </w:r>
          </w:p>
        </w:tc>
        <w:tc>
          <w:tcPr>
            <w:tcW w:w="1989" w:type="dxa"/>
            <w:vAlign w:val="center"/>
          </w:tcPr>
          <w:p w14:paraId="41D80241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招标人名称</w:t>
            </w:r>
          </w:p>
        </w:tc>
        <w:tc>
          <w:tcPr>
            <w:tcW w:w="1989" w:type="dxa"/>
            <w:vAlign w:val="center"/>
          </w:tcPr>
          <w:p w14:paraId="16DB4AB6">
            <w:pPr>
              <w:pStyle w:val="5"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招标文件售价(元)</w:t>
            </w:r>
          </w:p>
        </w:tc>
        <w:tc>
          <w:tcPr>
            <w:tcW w:w="1694" w:type="dxa"/>
            <w:vAlign w:val="center"/>
          </w:tcPr>
          <w:p w14:paraId="75CDF7EA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备注</w:t>
            </w:r>
          </w:p>
        </w:tc>
      </w:tr>
      <w:tr w14:paraId="2434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921" w:type="dxa"/>
            <w:vAlign w:val="center"/>
          </w:tcPr>
          <w:p w14:paraId="71F589E3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308" w:type="dxa"/>
            <w:vAlign w:val="center"/>
          </w:tcPr>
          <w:p w14:paraId="73B7B249">
            <w:pPr>
              <w:pStyle w:val="5"/>
              <w:ind w:firstLine="0" w:firstLineChars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JYQ01</w:t>
            </w:r>
          </w:p>
        </w:tc>
        <w:tc>
          <w:tcPr>
            <w:tcW w:w="1542" w:type="dxa"/>
            <w:vAlign w:val="center"/>
          </w:tcPr>
          <w:p w14:paraId="693F9F37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详见招标公告</w:t>
            </w:r>
          </w:p>
        </w:tc>
        <w:tc>
          <w:tcPr>
            <w:tcW w:w="2575" w:type="dxa"/>
            <w:vAlign w:val="center"/>
          </w:tcPr>
          <w:p w14:paraId="48CBF532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  <w:lang w:eastAsia="zh-Hans"/>
              </w:rPr>
            </w:pPr>
            <w:r>
              <w:rPr>
                <w:rFonts w:ascii="宋体" w:hAnsi="宋体"/>
                <w:color w:val="000000"/>
              </w:rPr>
              <w:t>8+2年（合同执行到第8年后，如果双方合作良好，最后2年合同继续执行）</w:t>
            </w:r>
          </w:p>
        </w:tc>
        <w:tc>
          <w:tcPr>
            <w:tcW w:w="1989" w:type="dxa"/>
            <w:vAlign w:val="center"/>
          </w:tcPr>
          <w:p w14:paraId="538A4E70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四川成绵苍巴高速公路有限责任公司</w:t>
            </w:r>
          </w:p>
        </w:tc>
        <w:tc>
          <w:tcPr>
            <w:tcW w:w="1989" w:type="dxa"/>
            <w:vAlign w:val="center"/>
          </w:tcPr>
          <w:p w14:paraId="7BEFFF44">
            <w:pPr>
              <w:pStyle w:val="5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hint="default" w:ascii="宋体" w:hAnsi="宋体"/>
                <w:color w:val="000000"/>
              </w:rPr>
              <w:t>00</w:t>
            </w:r>
          </w:p>
        </w:tc>
        <w:tc>
          <w:tcPr>
            <w:tcW w:w="1694" w:type="dxa"/>
            <w:vAlign w:val="center"/>
          </w:tcPr>
          <w:p w14:paraId="4120D913">
            <w:pPr>
              <w:pStyle w:val="5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6B6862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BF"/>
    <w:rsid w:val="0071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5号"/>
    <w:basedOn w:val="1"/>
    <w:qFormat/>
    <w:uiPriority w:val="0"/>
    <w:pPr>
      <w:widowControl/>
      <w:adjustRightInd w:val="0"/>
      <w:snapToGrid w:val="0"/>
      <w:ind w:firstLine="420" w:firstLineChars="200"/>
    </w:pPr>
    <w:rPr>
      <w:rFonts w:hint="eastAsia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2025-07-07T11:36:00Z</dcterms:created>
  <dc:creator>WPS_1569938992</dc:creator>
  <cp:lastModifiedBy>WPS_1569938992</cp:lastModifiedBy>
  <dcterms:modified xsi:type="dcterms:W3CDTF">2025-07-07T11:37:04Z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052DE01516B3465AB6C40015FBE86B49_11</vt:lpwstr>
  </property>
  <property fmtid="{D5CDD505-2E9C-101B-9397-08002B2CF9AE}" pid="4" name="KSOTemplateDocerSaveRecord">
    <vt:lpwstr>eyJoZGlkIjoiMDQxMDU2OWRmNDYyMDVlNzkzMThmZTQwZDMxNDMyYzMiLCJ1c2VySWQiOiI2Nzk1NDEwMjUifQ==</vt:lpwstr>
  </property>
</Properties>
</file>