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C53C">
      <w:pPr>
        <w:wordWrap w:val="0"/>
        <w:ind w:right="560"/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  <w:highlight w:val="none"/>
        </w:rPr>
      </w:pPr>
      <w:bookmarkStart w:id="0" w:name="_Toc1478943626_WPSOffice_Level2"/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附件1:</w:t>
      </w:r>
      <w:bookmarkEnd w:id="0"/>
    </w:p>
    <w:p w14:paraId="0605AAA0">
      <w:pPr>
        <w:adjustRightInd w:val="0"/>
        <w:spacing w:line="440" w:lineRule="exact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</w:rPr>
      </w:pPr>
      <w:bookmarkStart w:id="1" w:name="_GoBack"/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</w:rPr>
        <w:t>成绵苍巴高速公路嘉陵江特大桥监测系统建设及运维技术服务招标</w:t>
      </w:r>
    </w:p>
    <w:p w14:paraId="33AEEB7E">
      <w:pPr>
        <w:adjustRightInd w:val="0"/>
        <w:spacing w:line="44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</w:rPr>
        <w:t>购买招标文件申请表</w:t>
      </w:r>
      <w:bookmarkEnd w:id="1"/>
    </w:p>
    <w:p w14:paraId="0950EF24">
      <w:pPr>
        <w:widowControl/>
        <w:rPr>
          <w:rFonts w:hint="default" w:ascii="Times New Roman" w:hAnsi="Times New Roman" w:cs="Times New Roman"/>
          <w:color w:val="000000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highlight w:val="none"/>
        </w:rPr>
        <w:t>招标编号：ZTGJ-XN-2025-FW031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350"/>
        <w:gridCol w:w="1399"/>
        <w:gridCol w:w="2742"/>
      </w:tblGrid>
      <w:tr w14:paraId="0A1E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835" w:type="dxa"/>
            <w:vMerge w:val="restart"/>
            <w:noWrap w:val="0"/>
            <w:vAlign w:val="center"/>
          </w:tcPr>
          <w:p w14:paraId="401001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申请人名称</w:t>
            </w:r>
          </w:p>
        </w:tc>
        <w:tc>
          <w:tcPr>
            <w:tcW w:w="6491" w:type="dxa"/>
            <w:gridSpan w:val="3"/>
            <w:vMerge w:val="restart"/>
            <w:noWrap w:val="0"/>
            <w:vAlign w:val="center"/>
          </w:tcPr>
          <w:p w14:paraId="6DA346B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（填写单位名称并盖章）           </w:t>
            </w:r>
          </w:p>
        </w:tc>
      </w:tr>
      <w:tr w14:paraId="0BFB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35" w:type="dxa"/>
            <w:vMerge w:val="continue"/>
            <w:noWrap w:val="0"/>
            <w:vAlign w:val="center"/>
          </w:tcPr>
          <w:p w14:paraId="229CB8F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91" w:type="dxa"/>
            <w:gridSpan w:val="3"/>
            <w:vMerge w:val="continue"/>
            <w:noWrap w:val="0"/>
            <w:vAlign w:val="center"/>
          </w:tcPr>
          <w:p w14:paraId="15EEF5B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7287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835" w:type="dxa"/>
            <w:noWrap w:val="0"/>
            <w:vAlign w:val="center"/>
          </w:tcPr>
          <w:p w14:paraId="32B06020">
            <w:pPr>
              <w:widowControl/>
              <w:spacing w:line="240" w:lineRule="auto"/>
              <w:ind w:left="630" w:hanging="630" w:hangingChars="3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购买招标文件内容</w:t>
            </w:r>
          </w:p>
        </w:tc>
        <w:tc>
          <w:tcPr>
            <w:tcW w:w="2350" w:type="dxa"/>
            <w:noWrap w:val="0"/>
            <w:vAlign w:val="center"/>
          </w:tcPr>
          <w:p w14:paraId="40CAFF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成绵苍巴高速公路嘉陵江特大桥监测系统建设及运维技术服务项目</w:t>
            </w:r>
          </w:p>
        </w:tc>
        <w:tc>
          <w:tcPr>
            <w:tcW w:w="1399" w:type="dxa"/>
            <w:noWrap w:val="0"/>
            <w:vAlign w:val="center"/>
          </w:tcPr>
          <w:p w14:paraId="58D265F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标 段 号</w:t>
            </w:r>
          </w:p>
        </w:tc>
        <w:tc>
          <w:tcPr>
            <w:tcW w:w="2742" w:type="dxa"/>
            <w:noWrap w:val="0"/>
            <w:vAlign w:val="center"/>
          </w:tcPr>
          <w:p w14:paraId="789EAB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JC1</w:t>
            </w:r>
          </w:p>
        </w:tc>
      </w:tr>
      <w:tr w14:paraId="32EC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5" w:type="dxa"/>
            <w:noWrap w:val="0"/>
            <w:vAlign w:val="center"/>
          </w:tcPr>
          <w:p w14:paraId="7921974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350" w:type="dxa"/>
            <w:noWrap w:val="0"/>
            <w:vAlign w:val="center"/>
          </w:tcPr>
          <w:p w14:paraId="3D2218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166FDC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手    机   </w:t>
            </w:r>
          </w:p>
        </w:tc>
        <w:tc>
          <w:tcPr>
            <w:tcW w:w="2742" w:type="dxa"/>
            <w:noWrap w:val="0"/>
            <w:vAlign w:val="center"/>
          </w:tcPr>
          <w:p w14:paraId="3FA8135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76A8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35" w:type="dxa"/>
            <w:noWrap w:val="0"/>
            <w:vAlign w:val="center"/>
          </w:tcPr>
          <w:p w14:paraId="34FBD7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350" w:type="dxa"/>
            <w:noWrap w:val="0"/>
            <w:vAlign w:val="center"/>
          </w:tcPr>
          <w:p w14:paraId="4720243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224B34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742" w:type="dxa"/>
            <w:noWrap w:val="0"/>
            <w:vAlign w:val="center"/>
          </w:tcPr>
          <w:p w14:paraId="5317447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6BF8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835" w:type="dxa"/>
            <w:noWrap w:val="0"/>
            <w:vAlign w:val="center"/>
          </w:tcPr>
          <w:p w14:paraId="1C5E93D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电子邮箱（接收招标文件、答疑补遗、发票及其他相关资料指定邮箱）</w:t>
            </w:r>
          </w:p>
        </w:tc>
        <w:tc>
          <w:tcPr>
            <w:tcW w:w="2350" w:type="dxa"/>
            <w:noWrap w:val="0"/>
            <w:vAlign w:val="center"/>
          </w:tcPr>
          <w:p w14:paraId="4CD96E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BD9D111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纳税人</w:t>
            </w:r>
          </w:p>
          <w:p w14:paraId="4AB32F4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识别号</w:t>
            </w:r>
          </w:p>
        </w:tc>
        <w:tc>
          <w:tcPr>
            <w:tcW w:w="2742" w:type="dxa"/>
            <w:noWrap w:val="0"/>
            <w:vAlign w:val="center"/>
          </w:tcPr>
          <w:p w14:paraId="185EE2F0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3B19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835" w:type="dxa"/>
            <w:noWrap w:val="0"/>
            <w:vAlign w:val="center"/>
          </w:tcPr>
          <w:p w14:paraId="4BCE74B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增值税专用发票开具信息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42744777">
            <w:pP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纳税人识别号/统一社会信用代码：</w:t>
            </w:r>
          </w:p>
          <w:p w14:paraId="571F0A00">
            <w:pP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开户行及账号：</w:t>
            </w:r>
          </w:p>
          <w:p w14:paraId="3FC8C4E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地址及电话（座机）：</w:t>
            </w:r>
          </w:p>
        </w:tc>
      </w:tr>
      <w:tr w14:paraId="5BFE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835" w:type="dxa"/>
            <w:noWrap w:val="0"/>
            <w:vAlign w:val="center"/>
          </w:tcPr>
          <w:p w14:paraId="672B0F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4B4185F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招标文件为我公司自愿购买，如我公司资格条件不符合本项目投标人资格要求，相关责任由我公司自行承担。</w:t>
            </w:r>
          </w:p>
        </w:tc>
      </w:tr>
      <w:tr w14:paraId="7ADE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835" w:type="dxa"/>
            <w:noWrap w:val="0"/>
            <w:vAlign w:val="center"/>
          </w:tcPr>
          <w:p w14:paraId="696AD295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购买人（法人委托人）签字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5C0AAD59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                                       年    月   日</w:t>
            </w:r>
          </w:p>
        </w:tc>
      </w:tr>
      <w:tr w14:paraId="5260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835" w:type="dxa"/>
            <w:noWrap w:val="0"/>
            <w:vAlign w:val="center"/>
          </w:tcPr>
          <w:p w14:paraId="34924CE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50705F97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150611D4">
      <w:r>
        <w:rPr>
          <w:rFonts w:hint="default" w:ascii="Times New Roman" w:hAnsi="Times New Roman" w:cs="Times New Roman"/>
          <w:b/>
          <w:bCs/>
          <w:color w:val="000000"/>
          <w:szCs w:val="21"/>
          <w:highlight w:val="none"/>
        </w:rPr>
        <w:t>备注：</w: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>请同时填写完整可编辑的WORD版发送到电子邮箱：945163320@qq.com。</w:t>
      </w:r>
      <w:r>
        <w:rPr>
          <w:rFonts w:hint="default" w:ascii="Times New Roman" w:hAnsi="Times New Roman" w:cs="Times New Roman"/>
          <w:b/>
          <w:color w:val="000000"/>
          <w:szCs w:val="21"/>
          <w:highlight w:val="none"/>
        </w:rPr>
        <w:t>标书费发票开具电子普票。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3957"/>
    <w:rsid w:val="1E425CA2"/>
    <w:rsid w:val="277B4D94"/>
    <w:rsid w:val="310C5D04"/>
    <w:rsid w:val="34D93957"/>
    <w:rsid w:val="498B6598"/>
    <w:rsid w:val="5F304AFF"/>
    <w:rsid w:val="6A5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2025-12-17T08:03:00Z</dcterms:created>
  <dc:creator>杨怡</dc:creator>
  <cp:lastModifiedBy>杨怡</cp:lastModifiedBy>
  <dcterms:modified xsi:type="dcterms:W3CDTF">2025-12-17T08:03:34Z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918E4550770D4F1BA91746E2571EA107_11</vt:lpwstr>
  </property>
  <property fmtid="{D5CDD505-2E9C-101B-9397-08002B2CF9AE}" pid="4" name="KSOTemplateDocerSaveRecord">
    <vt:lpwstr>eyJoZGlkIjoiYTlmYzE0MTM1MDQ5ODE1ZDYzZTc4ZmVhNTM2YzEyNDEiLCJ1c2VySWQiOiI2Nzk1NDEwMjUifQ==</vt:lpwstr>
  </property>
</Properties>
</file>